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645"/>
      </w:tblGrid>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tabs>
                <w:tab w:val="left" w:pos="8800"/>
              </w:tabs>
              <w:spacing w:before="150" w:after="180"/>
              <w:ind w:left="318"/>
              <w:jc w:val="both"/>
              <w:rPr>
                <w:rFonts w:ascii="Times New Roman" w:eastAsia="Times New Roman" w:hAnsi="Times New Roman"/>
                <w:b/>
                <w:color w:val="111111"/>
                <w:sz w:val="30"/>
                <w:szCs w:val="30"/>
                <w:lang w:eastAsia="ru-RU"/>
              </w:rPr>
            </w:pPr>
            <w:r w:rsidRPr="00A9567C">
              <w:rPr>
                <w:rFonts w:ascii="Times New Roman" w:eastAsia="Times New Roman" w:hAnsi="Times New Roman"/>
                <w:b/>
                <w:color w:val="111111"/>
                <w:sz w:val="30"/>
                <w:szCs w:val="30"/>
                <w:lang w:eastAsia="ru-RU"/>
              </w:rPr>
              <w:t>Нормативная правовая документация классного руководителя</w:t>
            </w:r>
          </w:p>
        </w:tc>
      </w:tr>
      <w:tr w:rsidR="00AC43B1" w:rsidRPr="00A9567C" w:rsidTr="00F23366">
        <w:trPr>
          <w:trHeight w:val="390"/>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numPr>
                <w:ilvl w:val="0"/>
                <w:numId w:val="1"/>
              </w:numPr>
              <w:spacing w:after="150"/>
              <w:ind w:left="45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 Кодекс Республики Беларусь об образовании</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2. Концепция непрерывного воспитания детей и учащейся молодежи в Республике Беларусь на 2016-2020 г.</w:t>
            </w:r>
          </w:p>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3. Программа непрерывного воспитания детей и учащейся молодёжи в Республике Беларусь на 2016-2020 г.</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4.</w:t>
            </w:r>
            <w:r w:rsidR="003326F2" w:rsidRPr="00A9567C">
              <w:rPr>
                <w:rFonts w:ascii="Times New Roman" w:eastAsia="Times New Roman" w:hAnsi="Times New Roman"/>
                <w:color w:val="111111"/>
                <w:sz w:val="30"/>
                <w:szCs w:val="30"/>
                <w:lang w:eastAsia="ru-RU"/>
              </w:rPr>
              <w:t xml:space="preserve"> </w:t>
            </w:r>
            <w:r w:rsidRPr="00A9567C">
              <w:rPr>
                <w:rFonts w:ascii="Times New Roman" w:eastAsia="Times New Roman" w:hAnsi="Times New Roman"/>
                <w:color w:val="111111"/>
                <w:sz w:val="30"/>
                <w:szCs w:val="30"/>
                <w:lang w:eastAsia="ru-RU"/>
              </w:rPr>
              <w:t>Положение о классном руководителе</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5. Инструктивно - методическое письмо об организации классного руководства и работы куратора учебной группы в учреждениях образования </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6. Инструктивно - методическое письмо «Особенности организации воспитательной  и идеологической и работы в учреждениях общего среднего образования  в 2018/2019 учебном году»</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7.</w:t>
            </w:r>
            <w:r w:rsidR="003326F2" w:rsidRPr="00A9567C">
              <w:rPr>
                <w:rFonts w:ascii="Times New Roman" w:eastAsia="Times New Roman" w:hAnsi="Times New Roman"/>
                <w:color w:val="111111"/>
                <w:sz w:val="30"/>
                <w:szCs w:val="30"/>
                <w:lang w:eastAsia="ru-RU"/>
              </w:rPr>
              <w:t xml:space="preserve"> </w:t>
            </w:r>
            <w:r w:rsidRPr="00A9567C">
              <w:rPr>
                <w:rFonts w:ascii="Times New Roman" w:eastAsia="Times New Roman" w:hAnsi="Times New Roman"/>
                <w:color w:val="111111"/>
                <w:sz w:val="30"/>
                <w:szCs w:val="30"/>
                <w:lang w:eastAsia="ru-RU"/>
              </w:rPr>
              <w:t>Методические рекомендации «Планирование воспитательной работы в классе и её учёт»</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8.</w:t>
            </w:r>
            <w:r w:rsidR="003326F2" w:rsidRPr="00A9567C">
              <w:rPr>
                <w:rFonts w:ascii="Times New Roman" w:eastAsia="Times New Roman" w:hAnsi="Times New Roman"/>
                <w:color w:val="111111"/>
                <w:sz w:val="30"/>
                <w:szCs w:val="30"/>
                <w:lang w:eastAsia="ru-RU"/>
              </w:rPr>
              <w:t xml:space="preserve"> </w:t>
            </w:r>
            <w:r w:rsidRPr="00A9567C">
              <w:rPr>
                <w:rFonts w:ascii="Times New Roman" w:eastAsia="Times New Roman" w:hAnsi="Times New Roman"/>
                <w:color w:val="111111"/>
                <w:sz w:val="30"/>
                <w:szCs w:val="30"/>
                <w:lang w:eastAsia="ru-RU"/>
              </w:rPr>
              <w:t>Рекомендации по организации деятельности классного руководства</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9. Инструктивно - методическое письмо «Организации эффективного взаимодействия учреждениях общего среднего образования с семьей»</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10. Закон Республики Беларусь о правах ребенка</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11. Декрет Президента Республики Беларусь от 24 ноября 2006 года № 18 «О дополнительных мерах по государственной защите детей в неблагополучных семьях»</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12. Программа сотрудничества между Министерством образования Республики Беларусь и Белорусской Православной Церковью</w:t>
            </w:r>
          </w:p>
          <w:p w:rsidR="00AC43B1" w:rsidRPr="00A9567C" w:rsidRDefault="00AC43B1" w:rsidP="00A9567C">
            <w:pPr>
              <w:spacing w:before="150" w:after="18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 на 2015-2020 годы</w:t>
            </w:r>
          </w:p>
        </w:tc>
      </w:tr>
      <w:tr w:rsidR="00AC43B1" w:rsidRPr="00A9567C" w:rsidTr="00F23366">
        <w:trPr>
          <w:jc w:val="center"/>
        </w:trPr>
        <w:tc>
          <w:tcPr>
            <w:tcW w:w="96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C43B1" w:rsidRPr="00A9567C" w:rsidRDefault="003326F2" w:rsidP="00A9567C">
            <w:pPr>
              <w:spacing w:after="150"/>
              <w:jc w:val="both"/>
              <w:rPr>
                <w:rFonts w:ascii="Times New Roman" w:eastAsia="Times New Roman" w:hAnsi="Times New Roman"/>
                <w:color w:val="111111"/>
                <w:sz w:val="30"/>
                <w:szCs w:val="30"/>
                <w:lang w:eastAsia="ru-RU"/>
              </w:rPr>
            </w:pPr>
            <w:r w:rsidRPr="00A9567C">
              <w:rPr>
                <w:rFonts w:ascii="Times New Roman" w:eastAsia="Times New Roman" w:hAnsi="Times New Roman"/>
                <w:color w:val="111111"/>
                <w:sz w:val="30"/>
                <w:szCs w:val="30"/>
                <w:lang w:eastAsia="ru-RU"/>
              </w:rPr>
              <w:t xml:space="preserve">13. </w:t>
            </w:r>
            <w:r w:rsidR="00AC43B1" w:rsidRPr="00A9567C">
              <w:rPr>
                <w:rFonts w:ascii="Times New Roman" w:eastAsia="Times New Roman" w:hAnsi="Times New Roman"/>
                <w:color w:val="111111"/>
                <w:sz w:val="30"/>
                <w:szCs w:val="30"/>
                <w:lang w:eastAsia="ru-RU"/>
              </w:rPr>
              <w:t> Декрет № 6 « О неотложных мерах по противодействию незаконному обороту наркотиков»</w:t>
            </w:r>
          </w:p>
        </w:tc>
      </w:tr>
    </w:tbl>
    <w:p w:rsidR="003326F2" w:rsidRPr="00A9567C" w:rsidRDefault="003326F2" w:rsidP="00A9567C">
      <w:pPr>
        <w:jc w:val="both"/>
        <w:rPr>
          <w:rFonts w:ascii="Times New Roman" w:eastAsia="Calibri" w:hAnsi="Times New Roman"/>
          <w:b/>
          <w:bCs/>
          <w:sz w:val="30"/>
          <w:szCs w:val="30"/>
        </w:rPr>
      </w:pPr>
      <w:r w:rsidRPr="00A9567C">
        <w:rPr>
          <w:rFonts w:ascii="Times New Roman" w:eastAsia="Calibri" w:hAnsi="Times New Roman"/>
          <w:b/>
          <w:bCs/>
          <w:sz w:val="30"/>
          <w:szCs w:val="30"/>
        </w:rPr>
        <w:lastRenderedPageBreak/>
        <w:t>КАЛЕНДАРЬ ГОСУДАРСТВЕННЫХ ПРАЗДНИКОВ, ПРАЗДНИЧНЫХ ДНЕЙ, ПАМЯТНЫХ И ПРАЗДНИЧНЫХ ДАТ</w:t>
      </w:r>
    </w:p>
    <w:p w:rsidR="003326F2" w:rsidRPr="00A9567C" w:rsidRDefault="003326F2" w:rsidP="00A9567C">
      <w:pPr>
        <w:jc w:val="both"/>
        <w:rPr>
          <w:rFonts w:ascii="Times New Roman" w:eastAsia="Calibri" w:hAnsi="Times New Roman"/>
          <w:b/>
          <w:bCs/>
          <w:sz w:val="30"/>
          <w:szCs w:val="30"/>
        </w:rPr>
      </w:pPr>
      <w:r w:rsidRPr="00A9567C">
        <w:rPr>
          <w:rFonts w:ascii="Times New Roman" w:eastAsia="Calibri" w:hAnsi="Times New Roman"/>
          <w:b/>
          <w:bCs/>
          <w:sz w:val="30"/>
          <w:szCs w:val="30"/>
        </w:rPr>
        <w:t>I.</w:t>
      </w:r>
      <w:r w:rsidRPr="00A9567C">
        <w:rPr>
          <w:rFonts w:ascii="Times New Roman" w:eastAsia="Calibri" w:hAnsi="Times New Roman"/>
          <w:b/>
          <w:bCs/>
          <w:sz w:val="30"/>
          <w:szCs w:val="30"/>
        </w:rPr>
        <w:tab/>
        <w:t>Государственные праздники, праздничные дни, памятные даты в Республике Беларусь</w:t>
      </w:r>
    </w:p>
    <w:p w:rsidR="003326F2" w:rsidRPr="00A9567C" w:rsidRDefault="003326F2" w:rsidP="00A9567C">
      <w:pPr>
        <w:jc w:val="both"/>
        <w:rPr>
          <w:rFonts w:ascii="Times New Roman" w:eastAsia="Calibri" w:hAnsi="Times New Roman"/>
          <w:b/>
          <w:bCs/>
          <w:i/>
          <w:iCs/>
          <w:sz w:val="30"/>
          <w:szCs w:val="30"/>
        </w:rPr>
      </w:pPr>
      <w:r w:rsidRPr="00A9567C">
        <w:rPr>
          <w:rFonts w:ascii="Times New Roman" w:eastAsia="Calibri" w:hAnsi="Times New Roman"/>
          <w:b/>
          <w:bCs/>
          <w:i/>
          <w:iCs/>
          <w:sz w:val="30"/>
          <w:szCs w:val="30"/>
        </w:rPr>
        <w:t>Государственные праздники:</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Конституции – 15 марта;</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единения народов Беларуси и России – 2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Победы – 9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Государственного герба Республики Беларусь и Государственного флага Республики Беларусь – второе воскресенье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Независимости Республики Беларусь (День Республики) – 3 июля.</w:t>
      </w:r>
    </w:p>
    <w:p w:rsidR="003326F2" w:rsidRPr="00A9567C" w:rsidRDefault="003326F2" w:rsidP="00A9567C">
      <w:pPr>
        <w:jc w:val="both"/>
        <w:rPr>
          <w:rFonts w:ascii="Times New Roman" w:eastAsia="Calibri" w:hAnsi="Times New Roman"/>
          <w:b/>
          <w:bCs/>
          <w:i/>
          <w:iCs/>
          <w:sz w:val="30"/>
          <w:szCs w:val="30"/>
        </w:rPr>
      </w:pPr>
      <w:r w:rsidRPr="00A9567C">
        <w:rPr>
          <w:rFonts w:ascii="Times New Roman" w:eastAsia="Calibri" w:hAnsi="Times New Roman"/>
          <w:b/>
          <w:bCs/>
          <w:i/>
          <w:iCs/>
          <w:sz w:val="30"/>
          <w:szCs w:val="30"/>
        </w:rPr>
        <w:t>Общереспубликанские праздничные дни:</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Новый год – 1 января;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защитников Отечества и Вооруженных Сил Республики Беларусь –     23 февраля;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женщин – 8 марта;</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Праздник труда – 1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Октябрьской революции – 7 ноября.</w:t>
      </w:r>
    </w:p>
    <w:p w:rsidR="003326F2" w:rsidRPr="00A9567C" w:rsidRDefault="003326F2" w:rsidP="00A9567C">
      <w:pPr>
        <w:jc w:val="both"/>
        <w:rPr>
          <w:rFonts w:ascii="Times New Roman" w:eastAsia="Calibri" w:hAnsi="Times New Roman"/>
          <w:b/>
          <w:bCs/>
          <w:i/>
          <w:iCs/>
          <w:sz w:val="30"/>
          <w:szCs w:val="30"/>
        </w:rPr>
      </w:pPr>
      <w:r w:rsidRPr="00A9567C">
        <w:rPr>
          <w:rFonts w:ascii="Times New Roman" w:eastAsia="Calibri" w:hAnsi="Times New Roman"/>
          <w:b/>
          <w:bCs/>
          <w:i/>
          <w:iCs/>
          <w:sz w:val="30"/>
          <w:szCs w:val="30"/>
        </w:rPr>
        <w:t>Религиозные праздничные дни:</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Рождество Христово (православное Рождество) – 7 января;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Пасха – по календарю православной и католической конфессий;</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Радуница – по календарю православной конфессии;</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памяти – 2 ноября;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Рождество Христово (католическое Рождество) – 25 декабря.</w:t>
      </w:r>
    </w:p>
    <w:p w:rsidR="003326F2" w:rsidRPr="00A9567C" w:rsidRDefault="003326F2" w:rsidP="00A9567C">
      <w:pPr>
        <w:jc w:val="both"/>
        <w:rPr>
          <w:rFonts w:ascii="Times New Roman" w:eastAsia="Calibri" w:hAnsi="Times New Roman"/>
          <w:b/>
          <w:bCs/>
          <w:i/>
          <w:iCs/>
          <w:sz w:val="30"/>
          <w:szCs w:val="30"/>
        </w:rPr>
      </w:pPr>
      <w:r w:rsidRPr="00A9567C">
        <w:rPr>
          <w:rFonts w:ascii="Times New Roman" w:eastAsia="Calibri" w:hAnsi="Times New Roman"/>
          <w:b/>
          <w:bCs/>
          <w:i/>
          <w:iCs/>
          <w:sz w:val="30"/>
          <w:szCs w:val="30"/>
        </w:rPr>
        <w:t>Профессиональные и прочие праздничные дни:</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белорусской науки – последнее воскресенье января;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печати – 5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семьи – 15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пионерской дружбы – 19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охраны окружающей среды – 5 июня;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молодежи – последнее воскресенье июня;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знаний – 1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белорусской письменности – первое воскресенье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библиотек – 15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мира – третий вторник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пожилых людей – 1 октября;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учителя – первое воскресенье октября;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матери – 14 октября;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инвалидов Республики Беларусь – 3 декабря;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прав человека – 10 декабря;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белорусского кино – 17 декабря.</w:t>
      </w:r>
    </w:p>
    <w:p w:rsidR="003326F2" w:rsidRPr="00A9567C" w:rsidRDefault="003326F2" w:rsidP="00A9567C">
      <w:pPr>
        <w:jc w:val="both"/>
        <w:rPr>
          <w:rFonts w:ascii="Times New Roman" w:eastAsia="Calibri" w:hAnsi="Times New Roman"/>
          <w:b/>
          <w:bCs/>
          <w:i/>
          <w:iCs/>
          <w:sz w:val="30"/>
          <w:szCs w:val="30"/>
        </w:rPr>
      </w:pPr>
      <w:r w:rsidRPr="00A9567C">
        <w:rPr>
          <w:rFonts w:ascii="Times New Roman" w:eastAsia="Calibri" w:hAnsi="Times New Roman"/>
          <w:b/>
          <w:bCs/>
          <w:i/>
          <w:iCs/>
          <w:sz w:val="30"/>
          <w:szCs w:val="30"/>
        </w:rPr>
        <w:t>Памятные даты:</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памяти воинов-интернационалистов – 15 февраля;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чернобыльской трагедии – 26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lastRenderedPageBreak/>
        <w:t>День всенародной памяти жертв Великой Отечественной войны – 22 июня.</w:t>
      </w:r>
    </w:p>
    <w:p w:rsidR="003326F2" w:rsidRPr="00A9567C" w:rsidRDefault="003326F2" w:rsidP="00A9567C">
      <w:pPr>
        <w:jc w:val="both"/>
        <w:rPr>
          <w:rFonts w:ascii="Times New Roman" w:eastAsia="Calibri" w:hAnsi="Times New Roman"/>
          <w:b/>
          <w:bCs/>
          <w:sz w:val="30"/>
          <w:szCs w:val="30"/>
        </w:rPr>
      </w:pPr>
      <w:r w:rsidRPr="00A9567C">
        <w:rPr>
          <w:rFonts w:ascii="Times New Roman" w:eastAsia="Calibri" w:hAnsi="Times New Roman"/>
          <w:b/>
          <w:bCs/>
          <w:sz w:val="30"/>
          <w:szCs w:val="30"/>
        </w:rPr>
        <w:t>II.</w:t>
      </w:r>
      <w:r w:rsidRPr="00A9567C">
        <w:rPr>
          <w:rFonts w:ascii="Times New Roman" w:eastAsia="Calibri" w:hAnsi="Times New Roman"/>
          <w:b/>
          <w:bCs/>
          <w:sz w:val="30"/>
          <w:szCs w:val="30"/>
        </w:rPr>
        <w:tab/>
        <w:t>Праздничные даты (международные дни, учрежденные ООН, иными организациями, общественными объединениями)</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заповедников и национальных парков – 11 января;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юного героя-антифашиста – 8 февраля;</w:t>
      </w:r>
    </w:p>
    <w:p w:rsidR="003326F2" w:rsidRPr="00A9567C" w:rsidRDefault="003326F2" w:rsidP="00A9567C">
      <w:pPr>
        <w:jc w:val="both"/>
        <w:rPr>
          <w:rFonts w:ascii="Times New Roman" w:eastAsia="Calibri" w:hAnsi="Times New Roman"/>
          <w:color w:val="000000"/>
          <w:sz w:val="30"/>
          <w:szCs w:val="30"/>
        </w:rPr>
      </w:pPr>
      <w:r w:rsidRPr="00A9567C">
        <w:rPr>
          <w:rFonts w:ascii="Times New Roman" w:eastAsia="Calibri" w:hAnsi="Times New Roman"/>
          <w:color w:val="000000"/>
          <w:sz w:val="30"/>
          <w:szCs w:val="30"/>
        </w:rPr>
        <w:t>Всемирный день радио – 13 февраля;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родного языка – 21 февраля;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борьбы с наркоманией и наркобизнесом – 1марта;</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дикой природы – 3 марта;</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поэзии – 21 марта;</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лесов – 21 марта;</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водных ресурсов – 22 марта; Всемирный день театра – 27 марта;</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детской книги – 2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спорта на благо мира и развития – 6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здоровья – 7 апреля; Международный день освобождения узников концлагерей – 11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полета человека в космос – 12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памятников и исторических мест – 18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Матери-Земли – 22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книги и авторского права – 23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охраны труда – 28 апреля;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Дни памяти и примирения, посвященные погибшим во Второй мировой войне – 8-9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музеев – 18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культурного разнообразия во имя диалога и развития –       21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биологического разнообразия – 22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без табака – 31 мая;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защиты детей – 1 июня;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юннатского движения – 15 июня;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борьбы со злоупотреблением наркотическими средствами и их незаконным оборотом – 26 июня; Международный день дружбы – 30 июля;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борьбы с торговлей людьми – 30 июля;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молодежи –12 августа; Международный день благотворительности – 5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грамотности – 8 сентября; Всемирный день предотвращения самоубийств – 10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охраны озонового слоя – 16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мира – 21 сентября; Всемирный день туризма – 27 сентября;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пожилых людей – 1 октября;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lastRenderedPageBreak/>
        <w:t>Всемирный день учителя – 5 октября; День Организации Объединенных Наций – 24 октября;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городов – 31 октября; Всемирный день науки за мир и развитие – 10 ноября;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энергосбережения – 11 ноября;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Всемирный день ребенка – 20 ноября; Всемирный день борьбы со СПИДом – 1 декабря;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инвалидов – 3 декабря;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добровольцев во имя экономического и социального развития (Всемирный день волонтеров) – 5 декабря;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День прав человека – 10 декабря;</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Международный день солидарности людей – 20 декабря.</w:t>
      </w:r>
    </w:p>
    <w:p w:rsidR="003326F2" w:rsidRPr="00A9567C" w:rsidRDefault="003326F2" w:rsidP="00A9567C">
      <w:pPr>
        <w:jc w:val="both"/>
        <w:rPr>
          <w:rFonts w:ascii="Times New Roman" w:eastAsia="Calibri" w:hAnsi="Times New Roman"/>
          <w:b/>
          <w:bCs/>
          <w:i/>
          <w:iCs/>
          <w:sz w:val="30"/>
          <w:szCs w:val="30"/>
        </w:rPr>
      </w:pPr>
      <w:r w:rsidRPr="00A9567C">
        <w:rPr>
          <w:rFonts w:ascii="Times New Roman" w:eastAsia="Calibri" w:hAnsi="Times New Roman"/>
          <w:b/>
          <w:bCs/>
          <w:sz w:val="30"/>
          <w:szCs w:val="30"/>
        </w:rPr>
        <w:t>III. Юбилейные даты на 2018/2019 учебный год</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29.10.2018г. – 100-летие Всесоюзного ленинского коммунистического союза молодежи (ВЛКСМ);</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15.03.2019 г. – 25-летие Конституции Республики Беларусь;</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26.06.2019 г. – 45 лет со дня присвоения Минску почетного звания «Город-герой»;</w:t>
      </w:r>
    </w:p>
    <w:p w:rsidR="003326F2" w:rsidRPr="00A9567C" w:rsidRDefault="003326F2" w:rsidP="00A9567C">
      <w:pPr>
        <w:jc w:val="both"/>
        <w:rPr>
          <w:rFonts w:ascii="Times New Roman" w:eastAsia="Calibri" w:hAnsi="Times New Roman"/>
          <w:sz w:val="30"/>
          <w:szCs w:val="30"/>
        </w:rPr>
      </w:pPr>
      <w:r w:rsidRPr="00A9567C">
        <w:rPr>
          <w:rFonts w:ascii="Times New Roman" w:eastAsia="Calibri" w:hAnsi="Times New Roman"/>
          <w:sz w:val="30"/>
          <w:szCs w:val="30"/>
        </w:rPr>
        <w:t>03.07.2019 г. – празднование 75-ой годовщины освобождения Республики Беларусь от немецко-фашистских захватчиков.</w:t>
      </w:r>
    </w:p>
    <w:p w:rsidR="003326F2" w:rsidRPr="00A9567C" w:rsidRDefault="003326F2" w:rsidP="00A9567C">
      <w:pPr>
        <w:jc w:val="both"/>
        <w:rPr>
          <w:rFonts w:ascii="Times New Roman" w:eastAsia="Calibri" w:hAnsi="Times New Roman"/>
          <w:sz w:val="30"/>
          <w:szCs w:val="30"/>
        </w:rPr>
      </w:pPr>
    </w:p>
    <w:p w:rsidR="003326F2"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3326F2" w:rsidRPr="00A9567C" w:rsidRDefault="003326F2" w:rsidP="00A9567C">
      <w:pPr>
        <w:jc w:val="both"/>
        <w:rPr>
          <w:rFonts w:ascii="Times New Roman" w:eastAsia="Times New Roman" w:hAnsi="Times New Roman"/>
          <w:b/>
          <w:bCs/>
          <w:color w:val="000000"/>
          <w:sz w:val="30"/>
          <w:szCs w:val="30"/>
          <w:lang w:eastAsia="ru-RU"/>
        </w:rPr>
      </w:pPr>
      <w:r w:rsidRPr="00A9567C">
        <w:rPr>
          <w:rFonts w:ascii="Times New Roman" w:eastAsia="Times New Roman" w:hAnsi="Times New Roman"/>
          <w:b/>
          <w:bCs/>
          <w:color w:val="000000"/>
          <w:sz w:val="30"/>
          <w:szCs w:val="30"/>
          <w:lang w:eastAsia="ru-RU"/>
        </w:rPr>
        <w:lastRenderedPageBreak/>
        <w:t>Примерная тематика информационных часов</w:t>
      </w:r>
    </w:p>
    <w:p w:rsidR="003326F2" w:rsidRPr="00A9567C" w:rsidRDefault="003326F2" w:rsidP="00A9567C">
      <w:pPr>
        <w:jc w:val="both"/>
        <w:rPr>
          <w:rFonts w:ascii="Times New Roman" w:eastAsia="Times New Roman" w:hAnsi="Times New Roman"/>
          <w:b/>
          <w:bCs/>
          <w:color w:val="000000"/>
          <w:sz w:val="30"/>
          <w:szCs w:val="30"/>
          <w:lang w:eastAsia="ru-RU"/>
        </w:rPr>
      </w:pPr>
      <w:r w:rsidRPr="00A9567C">
        <w:rPr>
          <w:rFonts w:ascii="Times New Roman" w:eastAsia="Times New Roman" w:hAnsi="Times New Roman"/>
          <w:b/>
          <w:bCs/>
          <w:color w:val="000000"/>
          <w:sz w:val="30"/>
          <w:szCs w:val="30"/>
          <w:lang w:eastAsia="ru-RU"/>
        </w:rPr>
        <w:t xml:space="preserve"> для учащихся   </w:t>
      </w:r>
      <w:r w:rsidRPr="00A9567C">
        <w:rPr>
          <w:rFonts w:ascii="Times New Roman" w:eastAsia="Times New Roman" w:hAnsi="Times New Roman"/>
          <w:b/>
          <w:bCs/>
          <w:color w:val="000000"/>
          <w:sz w:val="30"/>
          <w:szCs w:val="30"/>
          <w:lang w:val="en-US" w:eastAsia="ru-RU"/>
        </w:rPr>
        <w:t>IX</w:t>
      </w:r>
      <w:r w:rsidRPr="00A9567C">
        <w:rPr>
          <w:rFonts w:ascii="Times New Roman" w:eastAsia="Times New Roman" w:hAnsi="Times New Roman"/>
          <w:b/>
          <w:bCs/>
          <w:color w:val="000000"/>
          <w:sz w:val="30"/>
          <w:szCs w:val="30"/>
          <w:lang w:eastAsia="ru-RU"/>
        </w:rPr>
        <w:t>–</w:t>
      </w:r>
      <w:r w:rsidRPr="00A9567C">
        <w:rPr>
          <w:rFonts w:ascii="Times New Roman" w:eastAsia="Times New Roman" w:hAnsi="Times New Roman"/>
          <w:b/>
          <w:bCs/>
          <w:color w:val="000000"/>
          <w:sz w:val="30"/>
          <w:szCs w:val="30"/>
          <w:lang w:val="en-US" w:eastAsia="ru-RU"/>
        </w:rPr>
        <w:t>XI</w:t>
      </w:r>
      <w:r w:rsidRPr="00A9567C">
        <w:rPr>
          <w:rFonts w:ascii="Times New Roman" w:eastAsia="Times New Roman" w:hAnsi="Times New Roman"/>
          <w:b/>
          <w:bCs/>
          <w:color w:val="000000"/>
          <w:sz w:val="30"/>
          <w:szCs w:val="30"/>
          <w:lang w:eastAsia="ru-RU"/>
        </w:rPr>
        <w:t xml:space="preserve"> классов</w:t>
      </w:r>
    </w:p>
    <w:p w:rsidR="003326F2" w:rsidRPr="00A9567C" w:rsidRDefault="003326F2" w:rsidP="00A9567C">
      <w:pPr>
        <w:ind w:firstLine="709"/>
        <w:jc w:val="both"/>
        <w:rPr>
          <w:rFonts w:ascii="Times New Roman" w:eastAsia="Times New Roman" w:hAnsi="Times New Roman"/>
          <w:b/>
          <w:bCs/>
          <w:color w:val="000000"/>
          <w:sz w:val="30"/>
          <w:szCs w:val="30"/>
          <w:lang w:eastAsia="ru-RU"/>
        </w:rPr>
      </w:pP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b/>
          <w:color w:val="000000"/>
          <w:sz w:val="30"/>
          <w:szCs w:val="30"/>
          <w:lang w:eastAsia="ru-RU"/>
        </w:rPr>
        <w:t xml:space="preserve">«Я </w:t>
      </w:r>
      <w:proofErr w:type="spellStart"/>
      <w:r w:rsidRPr="00A9567C">
        <w:rPr>
          <w:rFonts w:ascii="Times New Roman" w:eastAsia="Times New Roman" w:hAnsi="Times New Roman"/>
          <w:b/>
          <w:color w:val="000000"/>
          <w:sz w:val="30"/>
          <w:szCs w:val="30"/>
          <w:lang w:eastAsia="ru-RU"/>
        </w:rPr>
        <w:t>гэты</w:t>
      </w:r>
      <w:proofErr w:type="spellEnd"/>
      <w:r w:rsidRPr="00A9567C">
        <w:rPr>
          <w:rFonts w:ascii="Times New Roman" w:eastAsia="Times New Roman" w:hAnsi="Times New Roman"/>
          <w:b/>
          <w:color w:val="000000"/>
          <w:sz w:val="30"/>
          <w:szCs w:val="30"/>
          <w:lang w:eastAsia="ru-RU"/>
        </w:rPr>
        <w:t xml:space="preserve"> край </w:t>
      </w:r>
      <w:r w:rsidRPr="00A9567C">
        <w:rPr>
          <w:rFonts w:ascii="Times New Roman" w:eastAsia="Times New Roman" w:hAnsi="Times New Roman"/>
          <w:b/>
          <w:color w:val="000000"/>
          <w:sz w:val="30"/>
          <w:szCs w:val="30"/>
          <w:lang w:val="be-BY" w:eastAsia="ru-RU"/>
        </w:rPr>
        <w:t>р</w:t>
      </w:r>
      <w:proofErr w:type="spellStart"/>
      <w:r w:rsidRPr="00A9567C">
        <w:rPr>
          <w:rFonts w:ascii="Times New Roman" w:eastAsia="Times New Roman" w:hAnsi="Times New Roman"/>
          <w:b/>
          <w:color w:val="000000"/>
          <w:sz w:val="30"/>
          <w:szCs w:val="30"/>
          <w:lang w:eastAsia="ru-RU"/>
        </w:rPr>
        <w:t>адз</w:t>
      </w:r>
      <w:proofErr w:type="spellEnd"/>
      <w:r w:rsidRPr="00A9567C">
        <w:rPr>
          <w:rFonts w:ascii="Times New Roman" w:eastAsia="Times New Roman" w:hAnsi="Times New Roman"/>
          <w:b/>
          <w:color w:val="000000"/>
          <w:sz w:val="30"/>
          <w:szCs w:val="30"/>
          <w:lang w:val="be-BY" w:eastAsia="ru-RU"/>
        </w:rPr>
        <w:t>і</w:t>
      </w:r>
      <w:r w:rsidRPr="00A9567C">
        <w:rPr>
          <w:rFonts w:ascii="Times New Roman" w:eastAsia="Times New Roman" w:hAnsi="Times New Roman"/>
          <w:b/>
          <w:color w:val="000000"/>
          <w:sz w:val="30"/>
          <w:szCs w:val="30"/>
          <w:lang w:eastAsia="ru-RU"/>
        </w:rPr>
        <w:t>маю заву</w:t>
      </w:r>
      <w:r w:rsidRPr="00A9567C">
        <w:rPr>
          <w:rFonts w:ascii="Times New Roman" w:eastAsia="Times New Roman" w:hAnsi="Times New Roman"/>
          <w:color w:val="000000"/>
          <w:sz w:val="30"/>
          <w:szCs w:val="30"/>
          <w:lang w:eastAsia="ru-RU"/>
        </w:rPr>
        <w:t xml:space="preserve">», </w:t>
      </w:r>
      <w:r w:rsidRPr="00A9567C">
        <w:rPr>
          <w:rFonts w:ascii="Times New Roman" w:eastAsia="Times New Roman" w:hAnsi="Times New Roman"/>
          <w:b/>
          <w:color w:val="000000"/>
          <w:sz w:val="30"/>
          <w:szCs w:val="30"/>
          <w:lang w:eastAsia="ru-RU"/>
        </w:rPr>
        <w:t>«Горжусь своими земляками»</w:t>
      </w:r>
      <w:r w:rsidRPr="00A9567C">
        <w:rPr>
          <w:rFonts w:ascii="Times New Roman" w:eastAsia="Times New Roman" w:hAnsi="Times New Roman"/>
          <w:b/>
          <w:color w:val="000000"/>
          <w:sz w:val="30"/>
          <w:szCs w:val="30"/>
          <w:lang w:val="be-BY" w:eastAsia="ru-RU"/>
        </w:rPr>
        <w:t xml:space="preserve"> </w:t>
      </w:r>
      <w:r w:rsidRPr="00A9567C">
        <w:rPr>
          <w:rFonts w:ascii="Times New Roman" w:eastAsia="Times New Roman" w:hAnsi="Times New Roman"/>
          <w:color w:val="000000"/>
          <w:sz w:val="30"/>
          <w:szCs w:val="30"/>
          <w:lang w:val="be-BY" w:eastAsia="ru-RU"/>
        </w:rPr>
        <w:t>(</w:t>
      </w:r>
      <w:r w:rsidRPr="00A9567C">
        <w:rPr>
          <w:rFonts w:ascii="Times New Roman" w:eastAsia="Times New Roman" w:hAnsi="Times New Roman"/>
          <w:color w:val="000000"/>
          <w:sz w:val="30"/>
          <w:szCs w:val="30"/>
          <w:lang w:eastAsia="ru-RU"/>
        </w:rPr>
        <w:t>историко-культурное наследие, достижения в социально-экономической, культурной жизни малой родины</w:t>
      </w:r>
      <w:r w:rsidRPr="00A9567C">
        <w:rPr>
          <w:rFonts w:ascii="Times New Roman" w:eastAsia="Times New Roman" w:hAnsi="Times New Roman"/>
          <w:color w:val="000000"/>
          <w:sz w:val="30"/>
          <w:szCs w:val="30"/>
          <w:lang w:val="be-BY" w:eastAsia="ru-RU"/>
        </w:rPr>
        <w:t>).</w:t>
      </w: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b/>
          <w:color w:val="000000"/>
          <w:sz w:val="30"/>
          <w:szCs w:val="30"/>
          <w:lang w:eastAsia="ru-RU"/>
        </w:rPr>
        <w:t xml:space="preserve"> «</w:t>
      </w:r>
      <w:r w:rsidRPr="00A9567C">
        <w:rPr>
          <w:rFonts w:ascii="Times New Roman" w:eastAsia="Times New Roman" w:hAnsi="Times New Roman"/>
          <w:b/>
          <w:color w:val="000000"/>
          <w:sz w:val="30"/>
          <w:szCs w:val="30"/>
          <w:lang w:val="be-BY" w:eastAsia="ru-RU"/>
        </w:rPr>
        <w:t xml:space="preserve">Твая зямля, твая Радзіма </w:t>
      </w:r>
      <w:proofErr w:type="gramStart"/>
      <w:r w:rsidRPr="00A9567C">
        <w:rPr>
          <w:rFonts w:ascii="Times New Roman" w:eastAsia="Times New Roman" w:hAnsi="Times New Roman"/>
          <w:b/>
          <w:color w:val="000000"/>
          <w:sz w:val="30"/>
          <w:szCs w:val="30"/>
          <w:lang w:val="be-BY" w:eastAsia="ru-RU"/>
        </w:rPr>
        <w:t>названа</w:t>
      </w:r>
      <w:proofErr w:type="gramEnd"/>
      <w:r w:rsidRPr="00A9567C">
        <w:rPr>
          <w:rFonts w:ascii="Times New Roman" w:eastAsia="Times New Roman" w:hAnsi="Times New Roman"/>
          <w:b/>
          <w:color w:val="000000"/>
          <w:sz w:val="30"/>
          <w:szCs w:val="30"/>
          <w:lang w:val="be-BY" w:eastAsia="ru-RU"/>
        </w:rPr>
        <w:t xml:space="preserve"> светла – Беларусь” </w:t>
      </w:r>
      <w:r w:rsidRPr="00A9567C">
        <w:rPr>
          <w:rFonts w:ascii="Times New Roman" w:eastAsia="Times New Roman" w:hAnsi="Times New Roman"/>
          <w:color w:val="000000"/>
          <w:sz w:val="30"/>
          <w:szCs w:val="30"/>
          <w:lang w:eastAsia="ru-RU"/>
        </w:rPr>
        <w:t>(историко-культурное наследие Беларуси, достижения в социально-экономической, научной, спортивной, культурной сферах современной Беларуси).</w:t>
      </w: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b/>
          <w:color w:val="000000"/>
          <w:sz w:val="30"/>
          <w:szCs w:val="30"/>
          <w:lang w:eastAsia="ru-RU"/>
        </w:rPr>
        <w:t>«Профессиональное образование сегодня – стабильное будущее завтра»</w:t>
      </w:r>
      <w:r w:rsidRPr="00A9567C">
        <w:rPr>
          <w:rFonts w:ascii="Times New Roman" w:eastAsia="Times New Roman" w:hAnsi="Times New Roman"/>
          <w:color w:val="000000"/>
          <w:sz w:val="30"/>
          <w:szCs w:val="30"/>
          <w:lang w:eastAsia="ru-RU"/>
        </w:rPr>
        <w:t xml:space="preserve"> (о современных профессиях и учреждениях образованиях, в которых их можно получить).</w:t>
      </w: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b/>
          <w:color w:val="000000"/>
          <w:sz w:val="30"/>
          <w:szCs w:val="30"/>
          <w:lang w:eastAsia="ru-RU"/>
        </w:rPr>
        <w:t>«Беларусь спортивная»</w:t>
      </w:r>
      <w:r w:rsidRPr="00A9567C">
        <w:rPr>
          <w:rFonts w:ascii="Times New Roman" w:eastAsia="Times New Roman" w:hAnsi="Times New Roman"/>
          <w:color w:val="000000"/>
          <w:sz w:val="30"/>
          <w:szCs w:val="30"/>
          <w:lang w:eastAsia="ru-RU"/>
        </w:rPr>
        <w:t xml:space="preserve"> (о II Европейских играх 2019 года).</w:t>
      </w: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«Т</w:t>
      </w:r>
      <w:r w:rsidRPr="00A9567C">
        <w:rPr>
          <w:rFonts w:ascii="Times New Roman" w:eastAsia="Times New Roman" w:hAnsi="Times New Roman"/>
          <w:b/>
          <w:color w:val="000000"/>
          <w:sz w:val="30"/>
          <w:szCs w:val="30"/>
          <w:lang w:eastAsia="ru-RU"/>
        </w:rPr>
        <w:t>рудом мы славим Беларусь!</w:t>
      </w:r>
      <w:r w:rsidRPr="00A9567C">
        <w:rPr>
          <w:rFonts w:ascii="Times New Roman" w:eastAsia="Times New Roman" w:hAnsi="Times New Roman"/>
          <w:color w:val="000000"/>
          <w:sz w:val="30"/>
          <w:szCs w:val="30"/>
          <w:lang w:eastAsia="ru-RU"/>
        </w:rPr>
        <w:t>»</w:t>
      </w:r>
      <w:r w:rsidRPr="00A9567C">
        <w:rPr>
          <w:rFonts w:ascii="Times New Roman" w:eastAsia="Times New Roman" w:hAnsi="Times New Roman"/>
          <w:b/>
          <w:color w:val="000000"/>
          <w:sz w:val="30"/>
          <w:szCs w:val="30"/>
          <w:lang w:eastAsia="ru-RU"/>
        </w:rPr>
        <w:t xml:space="preserve"> </w:t>
      </w:r>
      <w:r w:rsidRPr="00A9567C">
        <w:rPr>
          <w:rFonts w:ascii="Times New Roman" w:eastAsia="Times New Roman" w:hAnsi="Times New Roman"/>
          <w:color w:val="000000"/>
          <w:sz w:val="30"/>
          <w:szCs w:val="30"/>
          <w:lang w:eastAsia="ru-RU"/>
        </w:rPr>
        <w:t xml:space="preserve">(о возможностях трудовой деятельности учащихся: волонтерское движение, </w:t>
      </w:r>
      <w:r w:rsidRPr="00A9567C">
        <w:rPr>
          <w:rFonts w:ascii="Times New Roman" w:eastAsia="Times New Roman" w:hAnsi="Times New Roman"/>
          <w:color w:val="2E3D4C"/>
          <w:sz w:val="30"/>
          <w:szCs w:val="30"/>
          <w:lang w:eastAsia="ru-RU"/>
        </w:rPr>
        <w:t xml:space="preserve">ремесленная и предпринимательская деятельность, </w:t>
      </w:r>
      <w:r w:rsidRPr="00A9567C">
        <w:rPr>
          <w:rFonts w:ascii="Times New Roman" w:eastAsia="Times New Roman" w:hAnsi="Times New Roman"/>
          <w:color w:val="000000"/>
          <w:sz w:val="30"/>
          <w:szCs w:val="30"/>
          <w:lang w:eastAsia="ru-RU"/>
        </w:rPr>
        <w:t>нормативное правовое обеспечение работы учащихся в каникулярное время).</w:t>
      </w: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b/>
          <w:color w:val="000000"/>
          <w:sz w:val="30"/>
          <w:szCs w:val="30"/>
          <w:lang w:eastAsia="ru-RU"/>
        </w:rPr>
        <w:t>«Почетное звание – солдат Беларуси»</w:t>
      </w:r>
      <w:r w:rsidRPr="00A9567C">
        <w:rPr>
          <w:rFonts w:ascii="Times New Roman" w:eastAsia="Times New Roman" w:hAnsi="Times New Roman"/>
          <w:color w:val="000000"/>
          <w:sz w:val="30"/>
          <w:szCs w:val="30"/>
          <w:lang w:eastAsia="ru-RU"/>
        </w:rPr>
        <w:t xml:space="preserve"> (о Вооруженных Силах Республики Беларусь)</w:t>
      </w:r>
    </w:p>
    <w:p w:rsidR="003326F2" w:rsidRPr="00A9567C" w:rsidRDefault="003326F2" w:rsidP="00A9567C">
      <w:pPr>
        <w:numPr>
          <w:ilvl w:val="0"/>
          <w:numId w:val="5"/>
        </w:numPr>
        <w:ind w:left="0"/>
        <w:jc w:val="both"/>
        <w:rPr>
          <w:rFonts w:ascii="Times New Roman" w:eastAsia="Times New Roman" w:hAnsi="Times New Roman"/>
          <w:color w:val="2E3D4C"/>
          <w:sz w:val="30"/>
          <w:szCs w:val="30"/>
          <w:lang w:eastAsia="ru-RU"/>
        </w:rPr>
      </w:pPr>
      <w:r w:rsidRPr="00A9567C">
        <w:rPr>
          <w:rFonts w:ascii="Times New Roman" w:eastAsia="Times New Roman" w:hAnsi="Times New Roman"/>
          <w:color w:val="2E3D4C"/>
          <w:sz w:val="30"/>
          <w:szCs w:val="30"/>
          <w:lang w:eastAsia="ru-RU"/>
        </w:rPr>
        <w:t>«</w:t>
      </w:r>
      <w:r w:rsidRPr="00A9567C">
        <w:rPr>
          <w:rFonts w:ascii="Times New Roman" w:eastAsia="Times New Roman" w:hAnsi="Times New Roman"/>
          <w:b/>
          <w:color w:val="2E3D4C"/>
          <w:sz w:val="30"/>
          <w:szCs w:val="30"/>
          <w:lang w:eastAsia="ru-RU"/>
        </w:rPr>
        <w:t>Я – гражданин Республики Беларусь</w:t>
      </w:r>
      <w:r w:rsidRPr="00A9567C">
        <w:rPr>
          <w:rFonts w:ascii="Times New Roman" w:eastAsia="Times New Roman" w:hAnsi="Times New Roman"/>
          <w:color w:val="2E3D4C"/>
          <w:sz w:val="30"/>
          <w:szCs w:val="30"/>
          <w:lang w:eastAsia="ru-RU"/>
        </w:rPr>
        <w:t>» (к 25-летию Конституции Республики Беларусь: о правах и обязанностях граждан Республики Беларусь).</w:t>
      </w:r>
    </w:p>
    <w:p w:rsidR="003326F2" w:rsidRPr="00A9567C" w:rsidRDefault="003326F2" w:rsidP="00A9567C">
      <w:pPr>
        <w:numPr>
          <w:ilvl w:val="0"/>
          <w:numId w:val="5"/>
        </w:numPr>
        <w:ind w:left="0"/>
        <w:jc w:val="both"/>
        <w:rPr>
          <w:rFonts w:ascii="Times New Roman" w:eastAsia="Times New Roman" w:hAnsi="Times New Roman"/>
          <w:color w:val="2E3D4C"/>
          <w:sz w:val="30"/>
          <w:szCs w:val="30"/>
          <w:lang w:eastAsia="ru-RU"/>
        </w:rPr>
      </w:pPr>
      <w:r w:rsidRPr="00A9567C">
        <w:rPr>
          <w:rFonts w:ascii="Times New Roman" w:eastAsia="Times New Roman" w:hAnsi="Times New Roman"/>
          <w:b/>
          <w:color w:val="000000"/>
          <w:sz w:val="30"/>
          <w:szCs w:val="30"/>
          <w:lang w:eastAsia="ru-RU"/>
        </w:rPr>
        <w:t>«</w:t>
      </w:r>
      <w:r w:rsidRPr="00A9567C">
        <w:rPr>
          <w:rFonts w:ascii="Times New Roman" w:eastAsia="Times New Roman" w:hAnsi="Times New Roman"/>
          <w:b/>
          <w:color w:val="000000"/>
          <w:sz w:val="30"/>
          <w:szCs w:val="30"/>
          <w:lang w:val="be-BY" w:eastAsia="ru-RU"/>
        </w:rPr>
        <w:t>Здоровый образ жизни – это модно</w:t>
      </w:r>
      <w:r w:rsidRPr="00A9567C">
        <w:rPr>
          <w:rFonts w:ascii="Times New Roman" w:eastAsia="Times New Roman" w:hAnsi="Times New Roman"/>
          <w:b/>
          <w:color w:val="000000"/>
          <w:sz w:val="30"/>
          <w:szCs w:val="30"/>
          <w:lang w:eastAsia="ru-RU"/>
        </w:rPr>
        <w:t xml:space="preserve">» </w:t>
      </w:r>
      <w:r w:rsidRPr="00A9567C">
        <w:rPr>
          <w:rFonts w:ascii="Times New Roman" w:eastAsia="Times New Roman" w:hAnsi="Times New Roman"/>
          <w:color w:val="000000"/>
          <w:sz w:val="30"/>
          <w:szCs w:val="30"/>
          <w:lang w:eastAsia="ru-RU"/>
        </w:rPr>
        <w:t>(профилактика вредных привычек)</w:t>
      </w: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b/>
          <w:i/>
          <w:color w:val="000000"/>
          <w:sz w:val="30"/>
          <w:szCs w:val="30"/>
          <w:lang w:eastAsia="ru-RU"/>
        </w:rPr>
        <w:t xml:space="preserve"> </w:t>
      </w:r>
      <w:r w:rsidRPr="00A9567C">
        <w:rPr>
          <w:rFonts w:ascii="Times New Roman" w:eastAsia="Times New Roman" w:hAnsi="Times New Roman"/>
          <w:b/>
          <w:color w:val="000000"/>
          <w:sz w:val="30"/>
          <w:szCs w:val="30"/>
          <w:lang w:eastAsia="ru-RU"/>
        </w:rPr>
        <w:t>«Память о войне», «</w:t>
      </w:r>
      <w:hyperlink r:id="rId8" w:history="1">
        <w:r w:rsidRPr="00A9567C">
          <w:rPr>
            <w:rFonts w:ascii="Times New Roman" w:eastAsia="Times New Roman" w:hAnsi="Times New Roman"/>
            <w:b/>
            <w:color w:val="000000"/>
            <w:sz w:val="30"/>
            <w:szCs w:val="30"/>
            <w:lang w:eastAsia="ru-RU"/>
          </w:rPr>
          <w:t>Герои и подвиги</w:t>
        </w:r>
      </w:hyperlink>
      <w:r w:rsidRPr="00A9567C">
        <w:rPr>
          <w:rFonts w:ascii="Times New Roman" w:eastAsia="Times New Roman" w:hAnsi="Times New Roman"/>
          <w:b/>
          <w:color w:val="000000"/>
          <w:sz w:val="30"/>
          <w:szCs w:val="30"/>
          <w:lang w:eastAsia="ru-RU"/>
        </w:rPr>
        <w:t>»</w:t>
      </w:r>
      <w:r w:rsidRPr="00A9567C">
        <w:rPr>
          <w:rFonts w:ascii="Times New Roman" w:eastAsia="Times New Roman" w:hAnsi="Times New Roman"/>
          <w:color w:val="000000"/>
          <w:sz w:val="30"/>
          <w:szCs w:val="30"/>
          <w:lang w:eastAsia="ru-RU"/>
        </w:rPr>
        <w:t xml:space="preserve"> (к 75-й годовщине освобождения Республики Беларусь от немецко-фашистских захватчиков).</w:t>
      </w:r>
      <w:r w:rsidRPr="00A9567C">
        <w:rPr>
          <w:rFonts w:ascii="Times New Roman" w:eastAsia="Times New Roman" w:hAnsi="Times New Roman"/>
          <w:b/>
          <w:i/>
          <w:color w:val="000000"/>
          <w:sz w:val="30"/>
          <w:szCs w:val="30"/>
          <w:lang w:eastAsia="ru-RU"/>
        </w:rPr>
        <w:t xml:space="preserve"> </w:t>
      </w:r>
    </w:p>
    <w:p w:rsidR="003326F2" w:rsidRPr="00A9567C" w:rsidRDefault="003326F2" w:rsidP="00A9567C">
      <w:pPr>
        <w:numPr>
          <w:ilvl w:val="0"/>
          <w:numId w:val="5"/>
        </w:numPr>
        <w:ind w:left="0"/>
        <w:jc w:val="both"/>
        <w:rPr>
          <w:rFonts w:ascii="Times New Roman" w:eastAsia="Times New Roman" w:hAnsi="Times New Roman"/>
          <w:color w:val="000000"/>
          <w:sz w:val="30"/>
          <w:szCs w:val="30"/>
          <w:lang w:eastAsia="ru-RU"/>
        </w:rPr>
      </w:pPr>
      <w:r w:rsidRPr="00A9567C">
        <w:rPr>
          <w:rFonts w:ascii="Times New Roman" w:eastAsia="Times New Roman" w:hAnsi="Times New Roman"/>
          <w:b/>
          <w:color w:val="000000"/>
          <w:sz w:val="30"/>
          <w:szCs w:val="30"/>
          <w:lang w:eastAsia="ru-RU"/>
        </w:rPr>
        <w:t xml:space="preserve"> «БРСМ: сохраняя традиции» (</w:t>
      </w:r>
      <w:r w:rsidRPr="00A9567C">
        <w:rPr>
          <w:rFonts w:ascii="Times New Roman" w:eastAsia="Times New Roman" w:hAnsi="Times New Roman"/>
          <w:color w:val="000000"/>
          <w:sz w:val="30"/>
          <w:szCs w:val="30"/>
          <w:lang w:eastAsia="ru-RU"/>
        </w:rPr>
        <w:t xml:space="preserve">о 100-летии ВЛКСМ, рекомендации по подготовке и празднованию 100-летия ВЛКСМ размещены на </w:t>
      </w:r>
      <w:proofErr w:type="gramStart"/>
      <w:r w:rsidRPr="00A9567C">
        <w:rPr>
          <w:rFonts w:ascii="Times New Roman" w:eastAsia="Times New Roman" w:hAnsi="Times New Roman"/>
          <w:color w:val="000000"/>
          <w:sz w:val="30"/>
          <w:szCs w:val="30"/>
          <w:lang w:eastAsia="ru-RU"/>
        </w:rPr>
        <w:t>интернет-портале</w:t>
      </w:r>
      <w:proofErr w:type="gramEnd"/>
      <w:r w:rsidRPr="00A9567C">
        <w:rPr>
          <w:rFonts w:ascii="Times New Roman" w:eastAsia="Times New Roman" w:hAnsi="Times New Roman"/>
          <w:color w:val="000000"/>
          <w:sz w:val="30"/>
          <w:szCs w:val="30"/>
          <w:lang w:eastAsia="ru-RU"/>
        </w:rPr>
        <w:t xml:space="preserve"> министерства образования)</w:t>
      </w:r>
    </w:p>
    <w:p w:rsidR="003326F2" w:rsidRPr="00A9567C" w:rsidRDefault="003326F2" w:rsidP="00A9567C">
      <w:pPr>
        <w:jc w:val="both"/>
        <w:rPr>
          <w:rFonts w:ascii="Times New Roman" w:eastAsia="Times New Roman" w:hAnsi="Times New Roman"/>
          <w:i/>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Cs/>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Cs/>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Cs/>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Cs/>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Cs/>
          <w:iCs/>
          <w:color w:val="000000"/>
          <w:sz w:val="30"/>
          <w:szCs w:val="30"/>
          <w:lang w:val="be-BY"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color w:val="111111"/>
          <w:sz w:val="30"/>
          <w:szCs w:val="30"/>
          <w:lang w:eastAsia="ru-RU"/>
        </w:rPr>
      </w:pPr>
      <w:r w:rsidRPr="00A9567C">
        <w:rPr>
          <w:rFonts w:ascii="Times New Roman" w:eastAsia="Times New Roman" w:hAnsi="Times New Roman"/>
          <w:bCs/>
          <w:iCs/>
          <w:color w:val="000000"/>
          <w:sz w:val="30"/>
          <w:szCs w:val="30"/>
          <w:lang w:eastAsia="ru-RU"/>
        </w:rPr>
        <w:lastRenderedPageBreak/>
        <w:t>Актуальные направления воспитательной и идеологической работы в</w:t>
      </w:r>
      <w:r w:rsidRPr="00A9567C">
        <w:rPr>
          <w:rFonts w:ascii="Times New Roman" w:eastAsia="Times New Roman" w:hAnsi="Times New Roman"/>
          <w:color w:val="111111"/>
          <w:sz w:val="30"/>
          <w:szCs w:val="30"/>
          <w:lang w:eastAsia="ru-RU"/>
        </w:rPr>
        <w:t xml:space="preserve"> 2018/2019 учебном году:</w:t>
      </w:r>
    </w:p>
    <w:p w:rsidR="003326F2" w:rsidRPr="00A9567C" w:rsidRDefault="003326F2" w:rsidP="00A9567C">
      <w:pPr>
        <w:pStyle w:val="a7"/>
        <w:numPr>
          <w:ilvl w:val="0"/>
          <w:numId w:val="3"/>
        </w:numPr>
        <w:shd w:val="clear" w:color="auto" w:fill="FFFFFF"/>
        <w:spacing w:before="100" w:beforeAutospacing="1" w:after="100" w:afterAutospacing="1"/>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Гражданское и патриотическое воспитание</w:t>
      </w:r>
    </w:p>
    <w:p w:rsidR="003326F2" w:rsidRPr="00A9567C" w:rsidRDefault="003326F2" w:rsidP="00A9567C">
      <w:pPr>
        <w:pStyle w:val="a7"/>
        <w:numPr>
          <w:ilvl w:val="0"/>
          <w:numId w:val="3"/>
        </w:numPr>
        <w:shd w:val="clear" w:color="auto" w:fill="FFFFFF"/>
        <w:spacing w:before="100" w:beforeAutospacing="1" w:after="100" w:afterAutospacing="1"/>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Профилактика противоправного поведения</w:t>
      </w:r>
    </w:p>
    <w:p w:rsidR="003326F2" w:rsidRPr="00A9567C" w:rsidRDefault="003326F2" w:rsidP="00A9567C">
      <w:pPr>
        <w:pStyle w:val="a7"/>
        <w:numPr>
          <w:ilvl w:val="0"/>
          <w:numId w:val="3"/>
        </w:numPr>
        <w:shd w:val="clear" w:color="auto" w:fill="FFFFFF"/>
        <w:spacing w:before="100" w:beforeAutospacing="1" w:after="100" w:afterAutospacing="1"/>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Формирование здорового образа жизни, ответственного и безопасного поведения</w:t>
      </w:r>
    </w:p>
    <w:p w:rsidR="003326F2" w:rsidRPr="00A9567C" w:rsidRDefault="003326F2" w:rsidP="00A9567C">
      <w:pPr>
        <w:pStyle w:val="a7"/>
        <w:numPr>
          <w:ilvl w:val="0"/>
          <w:numId w:val="3"/>
        </w:numPr>
        <w:shd w:val="clear" w:color="auto" w:fill="FFFFFF"/>
        <w:spacing w:before="100" w:beforeAutospacing="1" w:after="100" w:afterAutospacing="1"/>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Экологическое воспитание</w:t>
      </w:r>
    </w:p>
    <w:p w:rsidR="003326F2" w:rsidRPr="00A9567C" w:rsidRDefault="003326F2" w:rsidP="00A9567C">
      <w:pPr>
        <w:pStyle w:val="a7"/>
        <w:numPr>
          <w:ilvl w:val="0"/>
          <w:numId w:val="3"/>
        </w:numPr>
        <w:shd w:val="clear" w:color="auto" w:fill="FFFFFF"/>
        <w:spacing w:before="100" w:beforeAutospacing="1" w:after="100" w:afterAutospacing="1"/>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Экономическое воспитание</w:t>
      </w:r>
    </w:p>
    <w:p w:rsidR="003326F2" w:rsidRPr="00A9567C" w:rsidRDefault="003326F2" w:rsidP="00A9567C">
      <w:pPr>
        <w:pStyle w:val="a7"/>
        <w:numPr>
          <w:ilvl w:val="0"/>
          <w:numId w:val="3"/>
        </w:numPr>
        <w:shd w:val="clear" w:color="auto" w:fill="FFFFFF"/>
        <w:spacing w:before="100" w:beforeAutospacing="1" w:after="100" w:afterAutospacing="1"/>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 xml:space="preserve">Трудовое воспитание и </w:t>
      </w:r>
      <w:proofErr w:type="spellStart"/>
      <w:r w:rsidRPr="00A9567C">
        <w:rPr>
          <w:rFonts w:ascii="Times New Roman" w:eastAsia="Times New Roman" w:hAnsi="Times New Roman"/>
          <w:bCs/>
          <w:iCs/>
          <w:color w:val="000000"/>
          <w:sz w:val="30"/>
          <w:szCs w:val="30"/>
          <w:lang w:eastAsia="ru-RU"/>
        </w:rPr>
        <w:t>профориентационная</w:t>
      </w:r>
      <w:proofErr w:type="spellEnd"/>
      <w:r w:rsidRPr="00A9567C">
        <w:rPr>
          <w:rFonts w:ascii="Times New Roman" w:eastAsia="Times New Roman" w:hAnsi="Times New Roman"/>
          <w:bCs/>
          <w:iCs/>
          <w:color w:val="000000"/>
          <w:sz w:val="30"/>
          <w:szCs w:val="30"/>
          <w:lang w:eastAsia="ru-RU"/>
        </w:rPr>
        <w:t xml:space="preserve"> работа</w:t>
      </w:r>
    </w:p>
    <w:p w:rsidR="003326F2" w:rsidRPr="00A9567C" w:rsidRDefault="003326F2" w:rsidP="00A9567C">
      <w:pPr>
        <w:pStyle w:val="a7"/>
        <w:numPr>
          <w:ilvl w:val="0"/>
          <w:numId w:val="3"/>
        </w:numPr>
        <w:shd w:val="clear" w:color="auto" w:fill="FFFFFF"/>
        <w:spacing w:before="100" w:beforeAutospacing="1" w:after="100" w:afterAutospacing="1"/>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Взаимодействие учреждения образования с семьёй</w:t>
      </w:r>
    </w:p>
    <w:p w:rsidR="003326F2" w:rsidRPr="00A9567C" w:rsidRDefault="003326F2" w:rsidP="00A9567C">
      <w:pPr>
        <w:shd w:val="clear" w:color="auto" w:fill="FFFFFF"/>
        <w:spacing w:before="100" w:beforeAutospacing="1" w:after="100" w:afterAutospacing="1"/>
        <w:ind w:left="360" w:firstLine="348"/>
        <w:jc w:val="both"/>
        <w:rPr>
          <w:rFonts w:ascii="Times New Roman" w:eastAsia="Times New Roman" w:hAnsi="Times New Roman"/>
          <w:bCs/>
          <w:iCs/>
          <w:color w:val="000000"/>
          <w:sz w:val="30"/>
          <w:szCs w:val="30"/>
          <w:lang w:eastAsia="ru-RU"/>
        </w:rPr>
      </w:pPr>
      <w:r w:rsidRPr="00A9567C">
        <w:rPr>
          <w:rFonts w:ascii="Times New Roman" w:eastAsia="Times New Roman" w:hAnsi="Times New Roman"/>
          <w:bCs/>
          <w:iCs/>
          <w:color w:val="000000"/>
          <w:sz w:val="30"/>
          <w:szCs w:val="30"/>
          <w:lang w:eastAsia="ru-RU"/>
        </w:rPr>
        <w:t xml:space="preserve">В инструктивно-методическом письме актуализированы приоритетные направления воспитательной </w:t>
      </w:r>
      <w:proofErr w:type="gramStart"/>
      <w:r w:rsidRPr="00A9567C">
        <w:rPr>
          <w:rFonts w:ascii="Times New Roman" w:eastAsia="Times New Roman" w:hAnsi="Times New Roman"/>
          <w:bCs/>
          <w:iCs/>
          <w:color w:val="000000"/>
          <w:sz w:val="30"/>
          <w:szCs w:val="30"/>
          <w:lang w:eastAsia="ru-RU"/>
        </w:rPr>
        <w:t>работы</w:t>
      </w:r>
      <w:proofErr w:type="gramEnd"/>
      <w:r w:rsidRPr="00A9567C">
        <w:rPr>
          <w:rFonts w:ascii="Times New Roman" w:eastAsia="Times New Roman" w:hAnsi="Times New Roman"/>
          <w:bCs/>
          <w:iCs/>
          <w:color w:val="000000"/>
          <w:sz w:val="30"/>
          <w:szCs w:val="30"/>
          <w:lang w:eastAsia="ru-RU"/>
        </w:rPr>
        <w:t xml:space="preserve"> в новом учебном году исходя из документов, регламентирующих организацию идеологической  и воспитательной  работы в учреждениях общего среднего образования. При планировании  работы необходимо руководствоваться принципами целенаправленности, системности, учёта возрастных особенностей, интересов учащихся, преемственности, последовательности, реалистичности запланированных мероприятий.</w:t>
      </w:r>
    </w:p>
    <w:p w:rsidR="003326F2" w:rsidRPr="00A9567C" w:rsidRDefault="003326F2" w:rsidP="00A9567C">
      <w:pPr>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Общие положения</w:t>
      </w:r>
    </w:p>
    <w:p w:rsidR="003326F2" w:rsidRPr="00A9567C" w:rsidRDefault="003326F2" w:rsidP="00A9567C">
      <w:pPr>
        <w:ind w:firstLine="539"/>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При планировании воспитательной работы необходимо руководствоваться принципами целенаправленности, системности, учета возрастных особенностей, интересов учащихся, преемственности, последовательности, реалистичности запланированных мероприятий.</w:t>
      </w:r>
    </w:p>
    <w:p w:rsidR="003326F2" w:rsidRPr="00A9567C" w:rsidRDefault="003326F2" w:rsidP="00A9567C">
      <w:pPr>
        <w:ind w:firstLine="539"/>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Актуальные мероприятия для реализации в новом учебном году определены планом мероприятий по реализации Программы непрерывного воспитания детей и учащейся молодежи на 2016-2020 гг. </w:t>
      </w:r>
    </w:p>
    <w:p w:rsidR="003326F2" w:rsidRPr="00A9567C" w:rsidRDefault="003326F2" w:rsidP="00A9567C">
      <w:pPr>
        <w:ind w:firstLine="709"/>
        <w:jc w:val="both"/>
        <w:rPr>
          <w:rFonts w:ascii="Times New Roman" w:eastAsia="Times New Roman" w:hAnsi="Times New Roman"/>
          <w:bCs/>
          <w:i/>
          <w:sz w:val="30"/>
          <w:szCs w:val="30"/>
          <w:lang w:eastAsia="ru-RU"/>
        </w:rPr>
      </w:pPr>
      <w:r w:rsidRPr="00A9567C">
        <w:rPr>
          <w:rFonts w:ascii="Times New Roman" w:eastAsia="Times New Roman" w:hAnsi="Times New Roman"/>
          <w:sz w:val="30"/>
          <w:szCs w:val="30"/>
          <w:lang w:eastAsia="ru-RU"/>
        </w:rPr>
        <w:t xml:space="preserve">Особенности проведения информационных и классных часов, организации факультативных занятий воспитательной направленности изложены в </w:t>
      </w:r>
      <w:r w:rsidRPr="00A9567C">
        <w:rPr>
          <w:rFonts w:ascii="Times New Roman" w:eastAsia="Times New Roman" w:hAnsi="Times New Roman"/>
          <w:i/>
          <w:sz w:val="30"/>
          <w:szCs w:val="30"/>
          <w:lang w:eastAsia="ru-RU"/>
        </w:rPr>
        <w:t>приложении 1 к инструктивно-методическому письму «Особенности организации, воспитательной, идеологической и социальной работы в учреждениях общего среднего образования в 2017/2018 учебном году».</w:t>
      </w:r>
      <w:r w:rsidRPr="00A9567C">
        <w:rPr>
          <w:rFonts w:ascii="Times New Roman" w:eastAsia="Times New Roman" w:hAnsi="Times New Roman"/>
          <w:sz w:val="30"/>
          <w:szCs w:val="30"/>
          <w:lang w:eastAsia="ru-RU"/>
        </w:rPr>
        <w:t xml:space="preserve"> </w:t>
      </w:r>
      <w:r w:rsidRPr="00A9567C">
        <w:rPr>
          <w:rFonts w:ascii="Times New Roman" w:eastAsia="Times New Roman" w:hAnsi="Times New Roman"/>
          <w:b/>
          <w:sz w:val="30"/>
          <w:szCs w:val="30"/>
          <w:lang w:eastAsia="ru-RU"/>
        </w:rPr>
        <w:t xml:space="preserve">Рекомендуем каждый четвертый четверг месяца проводить для учащихся старших классов учреждений общего среднего образования единый день информирования под общим названием «ШАГ» – «Школа Активного Гражданина» с приглашением видных государственных и общественных деятелей, депутатов, </w:t>
      </w:r>
      <w:proofErr w:type="spellStart"/>
      <w:r w:rsidRPr="00A9567C">
        <w:rPr>
          <w:rFonts w:ascii="Times New Roman" w:eastAsia="Times New Roman" w:hAnsi="Times New Roman"/>
          <w:b/>
          <w:sz w:val="30"/>
          <w:szCs w:val="30"/>
          <w:lang w:eastAsia="ru-RU"/>
        </w:rPr>
        <w:t>медийных</w:t>
      </w:r>
      <w:proofErr w:type="spellEnd"/>
      <w:r w:rsidRPr="00A9567C">
        <w:rPr>
          <w:rFonts w:ascii="Times New Roman" w:eastAsia="Times New Roman" w:hAnsi="Times New Roman"/>
          <w:b/>
          <w:sz w:val="30"/>
          <w:szCs w:val="30"/>
          <w:lang w:eastAsia="ru-RU"/>
        </w:rPr>
        <w:t xml:space="preserve"> персон.</w:t>
      </w:r>
      <w:r w:rsidRPr="00A9567C">
        <w:rPr>
          <w:rFonts w:ascii="Times New Roman" w:eastAsia="Times New Roman" w:hAnsi="Times New Roman"/>
          <w:sz w:val="30"/>
          <w:szCs w:val="30"/>
          <w:lang w:eastAsia="ru-RU"/>
        </w:rPr>
        <w:t xml:space="preserve"> </w:t>
      </w:r>
    </w:p>
    <w:p w:rsidR="003326F2" w:rsidRPr="00A9567C" w:rsidRDefault="003326F2" w:rsidP="00A9567C">
      <w:pPr>
        <w:ind w:firstLine="539"/>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 xml:space="preserve">Особое внимание при организации воспитательной и идеологической работы в учреждениях общего среднего образования в 2018/2019 учебном году необходимо уделить мероприятиям, посвященным Году малой родины, а также </w:t>
      </w:r>
      <w:r w:rsidRPr="00A9567C">
        <w:rPr>
          <w:rFonts w:ascii="Times New Roman" w:eastAsia="Times New Roman" w:hAnsi="Times New Roman"/>
          <w:b/>
          <w:sz w:val="30"/>
          <w:szCs w:val="30"/>
          <w:lang w:eastAsia="ru-RU"/>
        </w:rPr>
        <w:lastRenderedPageBreak/>
        <w:t xml:space="preserve">предстоящим </w:t>
      </w:r>
      <w:r w:rsidRPr="00A9567C">
        <w:rPr>
          <w:rFonts w:ascii="Times New Roman" w:eastAsia="Times New Roman" w:hAnsi="Times New Roman"/>
          <w:b/>
          <w:sz w:val="30"/>
          <w:szCs w:val="30"/>
          <w:lang w:val="en-US" w:eastAsia="ru-RU"/>
        </w:rPr>
        <w:t>II</w:t>
      </w:r>
      <w:r w:rsidRPr="00A9567C">
        <w:rPr>
          <w:rFonts w:ascii="Times New Roman" w:eastAsia="Times New Roman" w:hAnsi="Times New Roman"/>
          <w:b/>
          <w:sz w:val="30"/>
          <w:szCs w:val="30"/>
          <w:lang w:eastAsia="ru-RU"/>
        </w:rPr>
        <w:t xml:space="preserve"> Европейским играм, которые состоятся в Минске в 2019 году.</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Нормативные правовые акты, инструктивно-методические и иные материалы по вопросам организации воспитательной и идеологической работы в учреждениях общего среднего образования размещены на </w:t>
      </w:r>
      <w:proofErr w:type="gramStart"/>
      <w:r w:rsidRPr="00A9567C">
        <w:rPr>
          <w:rFonts w:ascii="Times New Roman" w:eastAsia="Times New Roman" w:hAnsi="Times New Roman"/>
          <w:sz w:val="30"/>
          <w:szCs w:val="30"/>
          <w:lang w:eastAsia="ru-RU"/>
        </w:rPr>
        <w:t>интернет-портале</w:t>
      </w:r>
      <w:proofErr w:type="gramEnd"/>
      <w:r w:rsidRPr="00A9567C">
        <w:rPr>
          <w:rFonts w:ascii="Times New Roman" w:eastAsia="Times New Roman" w:hAnsi="Times New Roman"/>
          <w:sz w:val="30"/>
          <w:szCs w:val="30"/>
          <w:lang w:eastAsia="ru-RU"/>
        </w:rPr>
        <w:t xml:space="preserve"> Министерства образования Республики Беларусь </w:t>
      </w:r>
      <w:hyperlink r:id="rId9" w:history="1">
        <w:r w:rsidRPr="00A9567C">
          <w:rPr>
            <w:rFonts w:ascii="Times New Roman" w:eastAsia="Times New Roman" w:hAnsi="Times New Roman"/>
            <w:color w:val="0000FF"/>
            <w:sz w:val="30"/>
            <w:szCs w:val="30"/>
            <w:u w:val="single"/>
            <w:lang w:eastAsia="ru-RU"/>
          </w:rPr>
          <w:t>http://edu.gov.by</w:t>
        </w:r>
      </w:hyperlink>
      <w:r w:rsidRPr="00A9567C">
        <w:rPr>
          <w:rFonts w:ascii="Times New Roman" w:eastAsia="Times New Roman" w:hAnsi="Times New Roman"/>
          <w:sz w:val="30"/>
          <w:szCs w:val="30"/>
          <w:lang w:eastAsia="ru-RU"/>
        </w:rPr>
        <w:t>.</w:t>
      </w:r>
    </w:p>
    <w:p w:rsidR="003326F2" w:rsidRPr="00A9567C" w:rsidRDefault="003326F2" w:rsidP="00A9567C">
      <w:pPr>
        <w:ind w:firstLine="709"/>
        <w:jc w:val="both"/>
        <w:rPr>
          <w:rFonts w:ascii="Times New Roman" w:eastAsia="Times New Roman" w:hAnsi="Times New Roman"/>
          <w:b/>
          <w:sz w:val="30"/>
          <w:szCs w:val="30"/>
          <w:lang w:eastAsia="ru-RU"/>
        </w:rPr>
      </w:pPr>
    </w:p>
    <w:p w:rsidR="003326F2" w:rsidRPr="00A9567C" w:rsidRDefault="003326F2" w:rsidP="00A9567C">
      <w:pPr>
        <w:ind w:firstLine="709"/>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Актуальные направления воспитательной и идеологической работы в 2018/2019 учебном году</w:t>
      </w:r>
    </w:p>
    <w:p w:rsidR="003326F2" w:rsidRPr="00A9567C" w:rsidRDefault="003326F2" w:rsidP="00A9567C">
      <w:pPr>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Гражданское и патриотическое воспитание</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2018 год в Беларуси объявлен Годом малой родины. В этой связи в новом учебном году учреждениям общего среднего образования при планировании работы по гражданскому и патриотическому воспитанию необходимо уделить особое внимание формированию у учащихся любви к своей малой родине, ценностного отношения к истории и культуре родного края, чувства причастности к его прошлому и настоящему, ответственности за его будущее. </w:t>
      </w:r>
      <w:proofErr w:type="gramStart"/>
      <w:r w:rsidRPr="00A9567C">
        <w:rPr>
          <w:rFonts w:ascii="Times New Roman" w:eastAsia="Times New Roman" w:hAnsi="Times New Roman"/>
          <w:sz w:val="30"/>
          <w:szCs w:val="30"/>
          <w:lang w:eastAsia="ru-RU"/>
        </w:rPr>
        <w:t>Для этого следует продолжить работу по расширению знаний учащихся о происхождении названий и истории своей улицы, района, населенного пункта, их достопримечательностях, памятниках, знаменитых земляках, привлекать учащихся к участию в исследовательских проектах краеведческой направленности, волонтерском движении, благотворительных и трудовых акциях по оказанию посильной помощи нуждающимся категориям населения, благоустройству территории школы, двора, улицы.</w:t>
      </w:r>
      <w:proofErr w:type="gramEnd"/>
      <w:r w:rsidRPr="00A9567C">
        <w:rPr>
          <w:rFonts w:ascii="Times New Roman" w:eastAsia="Times New Roman" w:hAnsi="Times New Roman"/>
          <w:sz w:val="30"/>
          <w:szCs w:val="30"/>
          <w:lang w:eastAsia="ru-RU"/>
        </w:rPr>
        <w:t xml:space="preserve"> Решению этих задач будет способствовать участие учреждений образования в следующих мероприятиях:</w:t>
      </w:r>
    </w:p>
    <w:p w:rsidR="003326F2" w:rsidRPr="00A9567C" w:rsidRDefault="003326F2" w:rsidP="00A9567C">
      <w:pPr>
        <w:numPr>
          <w:ilvl w:val="0"/>
          <w:numId w:val="4"/>
        </w:numPr>
        <w:tabs>
          <w:tab w:val="num" w:pos="900"/>
        </w:tabs>
        <w:ind w:left="900"/>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республиканский конкурс научно-исследовательских краеведческих работ;</w:t>
      </w:r>
    </w:p>
    <w:p w:rsidR="003326F2" w:rsidRPr="00A9567C" w:rsidRDefault="003326F2" w:rsidP="00A9567C">
      <w:pPr>
        <w:numPr>
          <w:ilvl w:val="0"/>
          <w:numId w:val="4"/>
        </w:numPr>
        <w:tabs>
          <w:tab w:val="num" w:pos="900"/>
        </w:tabs>
        <w:ind w:left="900"/>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республиканский конкурс юных экскурсоводов «С чего начинается Родина?», проводимый в рамках республиканской гражданско-патриотической акции «Собери Беларусь в своем сердце»;</w:t>
      </w:r>
    </w:p>
    <w:p w:rsidR="003326F2" w:rsidRPr="00A9567C" w:rsidRDefault="003326F2" w:rsidP="00A9567C">
      <w:pPr>
        <w:numPr>
          <w:ilvl w:val="0"/>
          <w:numId w:val="4"/>
        </w:numPr>
        <w:tabs>
          <w:tab w:val="num" w:pos="900"/>
        </w:tabs>
        <w:ind w:left="900"/>
        <w:jc w:val="both"/>
        <w:rPr>
          <w:rFonts w:ascii="Times New Roman" w:eastAsia="Times New Roman" w:hAnsi="Times New Roman"/>
          <w:sz w:val="30"/>
          <w:szCs w:val="30"/>
          <w:lang w:eastAsia="ru-RU"/>
        </w:rPr>
      </w:pPr>
      <w:proofErr w:type="gramStart"/>
      <w:r w:rsidRPr="00A9567C">
        <w:rPr>
          <w:rFonts w:ascii="Times New Roman" w:eastAsia="Times New Roman" w:hAnsi="Times New Roman"/>
          <w:sz w:val="30"/>
          <w:szCs w:val="30"/>
          <w:lang w:eastAsia="ru-RU"/>
        </w:rPr>
        <w:t>мероприятия V этапа республиканской патриотической акции «</w:t>
      </w:r>
      <w:proofErr w:type="spellStart"/>
      <w:r w:rsidRPr="00A9567C">
        <w:rPr>
          <w:rFonts w:ascii="Times New Roman" w:eastAsia="Times New Roman" w:hAnsi="Times New Roman"/>
          <w:sz w:val="30"/>
          <w:szCs w:val="30"/>
          <w:lang w:eastAsia="ru-RU"/>
        </w:rPr>
        <w:t>Жыву</w:t>
      </w:r>
      <w:proofErr w:type="spellEnd"/>
      <w:r w:rsidRPr="00A9567C">
        <w:rPr>
          <w:rFonts w:ascii="Times New Roman" w:eastAsia="Times New Roman" w:hAnsi="Times New Roman"/>
          <w:sz w:val="30"/>
          <w:szCs w:val="30"/>
          <w:lang w:eastAsia="ru-RU"/>
        </w:rPr>
        <w:t xml:space="preserve"> ў </w:t>
      </w:r>
      <w:proofErr w:type="spellStart"/>
      <w:r w:rsidRPr="00A9567C">
        <w:rPr>
          <w:rFonts w:ascii="Times New Roman" w:eastAsia="Times New Roman" w:hAnsi="Times New Roman"/>
          <w:sz w:val="30"/>
          <w:szCs w:val="30"/>
          <w:lang w:eastAsia="ru-RU"/>
        </w:rPr>
        <w:t>Беларусi</w:t>
      </w:r>
      <w:proofErr w:type="spellEnd"/>
      <w:r w:rsidRPr="00A9567C">
        <w:rPr>
          <w:rFonts w:ascii="Times New Roman" w:eastAsia="Times New Roman" w:hAnsi="Times New Roman"/>
          <w:sz w:val="30"/>
          <w:szCs w:val="30"/>
          <w:lang w:eastAsia="ru-RU"/>
        </w:rPr>
        <w:t xml:space="preserve"> i </w:t>
      </w:r>
      <w:proofErr w:type="spellStart"/>
      <w:r w:rsidRPr="00A9567C">
        <w:rPr>
          <w:rFonts w:ascii="Times New Roman" w:eastAsia="Times New Roman" w:hAnsi="Times New Roman"/>
          <w:sz w:val="30"/>
          <w:szCs w:val="30"/>
          <w:lang w:eastAsia="ru-RU"/>
        </w:rPr>
        <w:t>тым</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ганаруся</w:t>
      </w:r>
      <w:proofErr w:type="spellEnd"/>
      <w:r w:rsidRPr="00A9567C">
        <w:rPr>
          <w:rFonts w:ascii="Times New Roman" w:eastAsia="Times New Roman" w:hAnsi="Times New Roman"/>
          <w:sz w:val="30"/>
          <w:szCs w:val="30"/>
          <w:lang w:eastAsia="ru-RU"/>
        </w:rPr>
        <w:t>»: краеведческий проект «Мая Беларусь»             (в его рамках – конкурс творческих работ «</w:t>
      </w:r>
      <w:r w:rsidRPr="00A9567C">
        <w:rPr>
          <w:rFonts w:ascii="Times New Roman" w:eastAsia="Times New Roman" w:hAnsi="Times New Roman"/>
          <w:sz w:val="30"/>
          <w:szCs w:val="30"/>
          <w:lang w:val="be-BY" w:eastAsia="ru-RU"/>
        </w:rPr>
        <w:t>Страчаная спадчына Беларусі</w:t>
      </w:r>
      <w:r w:rsidRPr="00A9567C">
        <w:rPr>
          <w:rFonts w:ascii="Times New Roman" w:eastAsia="Times New Roman" w:hAnsi="Times New Roman"/>
          <w:sz w:val="30"/>
          <w:szCs w:val="30"/>
          <w:lang w:eastAsia="ru-RU"/>
        </w:rPr>
        <w:t>»); конкурс исследовательских работ «</w:t>
      </w:r>
      <w:proofErr w:type="spellStart"/>
      <w:r w:rsidRPr="00A9567C">
        <w:rPr>
          <w:rFonts w:ascii="Times New Roman" w:eastAsia="Times New Roman" w:hAnsi="Times New Roman"/>
          <w:sz w:val="30"/>
          <w:szCs w:val="30"/>
          <w:lang w:eastAsia="ru-RU"/>
        </w:rPr>
        <w:t>Спадчына</w:t>
      </w:r>
      <w:proofErr w:type="spellEnd"/>
      <w:r w:rsidRPr="00A9567C">
        <w:rPr>
          <w:rFonts w:ascii="Times New Roman" w:eastAsia="Times New Roman" w:hAnsi="Times New Roman"/>
          <w:sz w:val="30"/>
          <w:szCs w:val="30"/>
          <w:lang w:eastAsia="ru-RU"/>
        </w:rPr>
        <w:t xml:space="preserve"> Бела</w:t>
      </w:r>
      <w:r w:rsidRPr="00A9567C">
        <w:rPr>
          <w:rFonts w:ascii="Times New Roman" w:eastAsia="Times New Roman" w:hAnsi="Times New Roman"/>
          <w:sz w:val="30"/>
          <w:szCs w:val="30"/>
          <w:lang w:val="be-BY" w:eastAsia="ru-RU"/>
        </w:rPr>
        <w:t>русі</w:t>
      </w:r>
      <w:r w:rsidRPr="00A9567C">
        <w:rPr>
          <w:rFonts w:ascii="Times New Roman" w:eastAsia="Times New Roman" w:hAnsi="Times New Roman"/>
          <w:sz w:val="30"/>
          <w:szCs w:val="30"/>
          <w:lang w:eastAsia="ru-RU"/>
        </w:rPr>
        <w:t>»; республиканский конкурс «Юный натуралист» (номинации «</w:t>
      </w:r>
      <w:proofErr w:type="spellStart"/>
      <w:r w:rsidRPr="00A9567C">
        <w:rPr>
          <w:rFonts w:ascii="Times New Roman" w:eastAsia="Times New Roman" w:hAnsi="Times New Roman"/>
          <w:sz w:val="30"/>
          <w:szCs w:val="30"/>
          <w:lang w:eastAsia="ru-RU"/>
        </w:rPr>
        <w:t>Жывая</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памяць</w:t>
      </w:r>
      <w:proofErr w:type="spellEnd"/>
      <w:r w:rsidRPr="00A9567C">
        <w:rPr>
          <w:rFonts w:ascii="Times New Roman" w:eastAsia="Times New Roman" w:hAnsi="Times New Roman"/>
          <w:sz w:val="30"/>
          <w:szCs w:val="30"/>
          <w:lang w:eastAsia="ru-RU"/>
        </w:rPr>
        <w:t>», «С</w:t>
      </w:r>
      <w:r w:rsidRPr="00A9567C">
        <w:rPr>
          <w:rFonts w:ascii="Times New Roman" w:eastAsia="Times New Roman" w:hAnsi="Times New Roman"/>
          <w:sz w:val="30"/>
          <w:szCs w:val="30"/>
          <w:lang w:val="be-BY" w:eastAsia="ru-RU"/>
        </w:rPr>
        <w:t>і</w:t>
      </w:r>
      <w:proofErr w:type="spellStart"/>
      <w:r w:rsidRPr="00A9567C">
        <w:rPr>
          <w:rFonts w:ascii="Times New Roman" w:eastAsia="Times New Roman" w:hAnsi="Times New Roman"/>
          <w:sz w:val="30"/>
          <w:szCs w:val="30"/>
          <w:lang w:eastAsia="ru-RU"/>
        </w:rPr>
        <w:t>мвалы</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майго</w:t>
      </w:r>
      <w:proofErr w:type="spellEnd"/>
      <w:r w:rsidRPr="00A9567C">
        <w:rPr>
          <w:rFonts w:ascii="Times New Roman" w:eastAsia="Times New Roman" w:hAnsi="Times New Roman"/>
          <w:sz w:val="30"/>
          <w:szCs w:val="30"/>
          <w:lang w:eastAsia="ru-RU"/>
        </w:rPr>
        <w:t xml:space="preserve"> краю»); республиканский конкурс творческих работ «</w:t>
      </w:r>
      <w:r w:rsidRPr="00A9567C">
        <w:rPr>
          <w:rFonts w:ascii="Times New Roman" w:eastAsia="Times New Roman" w:hAnsi="Times New Roman"/>
          <w:sz w:val="30"/>
          <w:szCs w:val="30"/>
          <w:lang w:val="be-BY" w:eastAsia="ru-RU"/>
        </w:rPr>
        <w:t>Шляхам добрых спраў</w:t>
      </w:r>
      <w:r w:rsidRPr="00A9567C">
        <w:rPr>
          <w:rFonts w:ascii="Times New Roman" w:eastAsia="Times New Roman" w:hAnsi="Times New Roman"/>
          <w:sz w:val="30"/>
          <w:szCs w:val="30"/>
          <w:lang w:eastAsia="ru-RU"/>
        </w:rPr>
        <w:t>»; республиканский конкурс фоторабот «</w:t>
      </w:r>
      <w:proofErr w:type="spellStart"/>
      <w:r w:rsidRPr="00A9567C">
        <w:rPr>
          <w:rFonts w:ascii="Times New Roman" w:eastAsia="Times New Roman" w:hAnsi="Times New Roman"/>
          <w:sz w:val="30"/>
          <w:szCs w:val="30"/>
          <w:lang w:eastAsia="ru-RU"/>
        </w:rPr>
        <w:t>Зямля</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пад</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белымі</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крыламі</w:t>
      </w:r>
      <w:proofErr w:type="spellEnd"/>
      <w:r w:rsidRPr="00A9567C">
        <w:rPr>
          <w:rFonts w:ascii="Times New Roman" w:eastAsia="Times New Roman" w:hAnsi="Times New Roman"/>
          <w:sz w:val="30"/>
          <w:szCs w:val="30"/>
          <w:lang w:eastAsia="ru-RU"/>
        </w:rPr>
        <w:t>»;</w:t>
      </w:r>
      <w:proofErr w:type="gramEnd"/>
      <w:r w:rsidRPr="00A9567C">
        <w:rPr>
          <w:rFonts w:ascii="Times New Roman" w:eastAsia="Times New Roman" w:hAnsi="Times New Roman"/>
          <w:sz w:val="30"/>
          <w:szCs w:val="30"/>
          <w:lang w:eastAsia="ru-RU"/>
        </w:rPr>
        <w:t xml:space="preserve"> исследовательские проекты «</w:t>
      </w:r>
      <w:proofErr w:type="spellStart"/>
      <w:r w:rsidRPr="00A9567C">
        <w:rPr>
          <w:rFonts w:ascii="Times New Roman" w:eastAsia="Times New Roman" w:hAnsi="Times New Roman"/>
          <w:sz w:val="30"/>
          <w:szCs w:val="30"/>
          <w:lang w:eastAsia="ru-RU"/>
        </w:rPr>
        <w:t>Пад</w:t>
      </w:r>
      <w:proofErr w:type="spellEnd"/>
      <w:r w:rsidRPr="00A9567C">
        <w:rPr>
          <w:rFonts w:ascii="Times New Roman" w:eastAsia="Times New Roman" w:hAnsi="Times New Roman"/>
          <w:sz w:val="30"/>
          <w:szCs w:val="30"/>
          <w:lang w:eastAsia="ru-RU"/>
        </w:rPr>
        <w:t xml:space="preserve"> небам </w:t>
      </w:r>
      <w:proofErr w:type="spellStart"/>
      <w:r w:rsidRPr="00A9567C">
        <w:rPr>
          <w:rFonts w:ascii="Times New Roman" w:eastAsia="Times New Roman" w:hAnsi="Times New Roman"/>
          <w:sz w:val="30"/>
          <w:szCs w:val="30"/>
          <w:lang w:eastAsia="ru-RU"/>
        </w:rPr>
        <w:t>Бацькаўшчыны</w:t>
      </w:r>
      <w:proofErr w:type="spellEnd"/>
      <w:r w:rsidRPr="00A9567C">
        <w:rPr>
          <w:rFonts w:ascii="Times New Roman" w:eastAsia="Times New Roman" w:hAnsi="Times New Roman"/>
          <w:sz w:val="30"/>
          <w:szCs w:val="30"/>
          <w:lang w:eastAsia="ru-RU"/>
        </w:rPr>
        <w:t>», «История замечательной личности» и др.;</w:t>
      </w:r>
    </w:p>
    <w:p w:rsidR="003326F2" w:rsidRPr="00A9567C" w:rsidRDefault="003326F2" w:rsidP="00A9567C">
      <w:pPr>
        <w:numPr>
          <w:ilvl w:val="0"/>
          <w:numId w:val="4"/>
        </w:numPr>
        <w:tabs>
          <w:tab w:val="num" w:pos="900"/>
        </w:tabs>
        <w:ind w:left="900"/>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республиканский конкурс компьютерных разработок патриотической направленности «ПАТРЫЁТ.by».</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lastRenderedPageBreak/>
        <w:t xml:space="preserve">Учреждениям образования рекомендуется организовать посещение учащимися Национальной библиотеки Беларуси. В </w:t>
      </w:r>
      <w:r w:rsidRPr="00A9567C">
        <w:rPr>
          <w:rFonts w:ascii="Times New Roman" w:eastAsia="Times New Roman" w:hAnsi="Times New Roman"/>
          <w:bCs/>
          <w:sz w:val="30"/>
          <w:szCs w:val="30"/>
          <w:lang w:eastAsia="ru-RU"/>
        </w:rPr>
        <w:t xml:space="preserve">новом учебном году </w:t>
      </w:r>
      <w:r w:rsidRPr="00A9567C">
        <w:rPr>
          <w:rFonts w:ascii="Times New Roman" w:eastAsia="Times New Roman" w:hAnsi="Times New Roman"/>
          <w:sz w:val="30"/>
          <w:szCs w:val="30"/>
          <w:lang w:eastAsia="ru-RU"/>
        </w:rPr>
        <w:t xml:space="preserve">актуализируется деятельность школьных музеев по следующим направлениям: организация исследовательской работы учащихся; пополнение музейных фондов; проведение на базе музеев тематических выставок, экскурсий и других мероприятий. </w:t>
      </w:r>
    </w:p>
    <w:p w:rsidR="003326F2" w:rsidRPr="00A9567C" w:rsidRDefault="003326F2" w:rsidP="00A9567C">
      <w:pPr>
        <w:ind w:firstLine="567"/>
        <w:jc w:val="both"/>
        <w:rPr>
          <w:rFonts w:ascii="Times New Roman" w:eastAsia="Times New Roman" w:hAnsi="Times New Roman"/>
          <w:bCs/>
          <w:sz w:val="30"/>
          <w:szCs w:val="30"/>
          <w:lang w:eastAsia="ru-RU"/>
        </w:rPr>
      </w:pPr>
      <w:r w:rsidRPr="00A9567C">
        <w:rPr>
          <w:rFonts w:ascii="Times New Roman" w:eastAsia="Times New Roman" w:hAnsi="Times New Roman"/>
          <w:bCs/>
          <w:sz w:val="30"/>
          <w:szCs w:val="30"/>
          <w:lang w:eastAsia="ru-RU"/>
        </w:rPr>
        <w:t xml:space="preserve">Продолжению работы по гражданскому и патриотическому воспитанию обучающихся будет способствовать </w:t>
      </w:r>
      <w:r w:rsidRPr="00A9567C">
        <w:rPr>
          <w:rFonts w:ascii="Times New Roman" w:eastAsia="Times New Roman" w:hAnsi="Times New Roman"/>
          <w:b/>
          <w:bCs/>
          <w:sz w:val="30"/>
          <w:szCs w:val="30"/>
          <w:lang w:eastAsia="ru-RU"/>
        </w:rPr>
        <w:t>проведение Дня знаний и первого урока, посвященных малой родине.</w:t>
      </w:r>
      <w:r w:rsidRPr="00A9567C">
        <w:rPr>
          <w:rFonts w:ascii="Times New Roman" w:eastAsia="Times New Roman" w:hAnsi="Times New Roman"/>
          <w:bCs/>
          <w:sz w:val="30"/>
          <w:szCs w:val="30"/>
          <w:lang w:eastAsia="ru-RU"/>
        </w:rPr>
        <w:t xml:space="preserve"> </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В новом учебном году учреждениям образования необходимо продолжить работу по формированию у учащихся уважительного отношения к государственной символике, уделив особое внимание размещению, использованию Государственного флага и Государственного герба, исполнению Государственного гимна во время торжественных мероприятий. </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На 2018/2019 учебный год учреждениям общего среднего образования следует запланировать проведение комплекса мероприятий, связанных с важными для Республики Беларусь юбилейными датами:</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b/>
          <w:sz w:val="30"/>
          <w:szCs w:val="30"/>
          <w:lang w:eastAsia="ru-RU"/>
        </w:rPr>
        <w:t xml:space="preserve">29.10.2018 г. – 100-летие Всесоюзного ленинского коммунистического союза молодежи (ВЛКСМ). </w:t>
      </w:r>
      <w:r w:rsidRPr="00A9567C">
        <w:rPr>
          <w:rFonts w:ascii="Times New Roman" w:eastAsia="Times New Roman" w:hAnsi="Times New Roman"/>
          <w:sz w:val="30"/>
          <w:szCs w:val="30"/>
          <w:lang w:eastAsia="ru-RU"/>
        </w:rPr>
        <w:t>Для учащихся на протяжении учебного года актуальным будет участие</w:t>
      </w:r>
      <w:r w:rsidRPr="00A9567C">
        <w:rPr>
          <w:rFonts w:ascii="Times New Roman" w:eastAsia="Times New Roman" w:hAnsi="Times New Roman"/>
          <w:b/>
          <w:sz w:val="30"/>
          <w:szCs w:val="30"/>
          <w:lang w:eastAsia="ru-RU"/>
        </w:rPr>
        <w:t xml:space="preserve"> </w:t>
      </w:r>
      <w:r w:rsidRPr="00A9567C">
        <w:rPr>
          <w:rFonts w:ascii="Times New Roman" w:eastAsia="Times New Roman" w:hAnsi="Times New Roman"/>
          <w:sz w:val="30"/>
          <w:szCs w:val="30"/>
          <w:lang w:eastAsia="ru-RU"/>
        </w:rPr>
        <w:t>в республиканских программах и проектах, организованных Белорусским республиканским союзом молодежи (далее – БРСМ), являющимся преемником ВЛКСМ: «Цветы Великой Победы», «</w:t>
      </w:r>
      <w:proofErr w:type="spellStart"/>
      <w:r w:rsidRPr="00A9567C">
        <w:rPr>
          <w:rFonts w:ascii="Times New Roman" w:eastAsia="Times New Roman" w:hAnsi="Times New Roman"/>
          <w:sz w:val="30"/>
          <w:szCs w:val="30"/>
          <w:lang w:eastAsia="ru-RU"/>
        </w:rPr>
        <w:t>Квітней</w:t>
      </w:r>
      <w:proofErr w:type="spellEnd"/>
      <w:r w:rsidRPr="00A9567C">
        <w:rPr>
          <w:rFonts w:ascii="Times New Roman" w:eastAsia="Times New Roman" w:hAnsi="Times New Roman"/>
          <w:sz w:val="30"/>
          <w:szCs w:val="30"/>
          <w:lang w:eastAsia="ru-RU"/>
        </w:rPr>
        <w:t>, Беларусь!», сбор «Я – пионер своей страны» и др.</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b/>
          <w:sz w:val="30"/>
          <w:szCs w:val="30"/>
          <w:lang w:eastAsia="ru-RU"/>
        </w:rPr>
        <w:t xml:space="preserve">15.03.2019 г. – 25-летие Конституции Республики Беларусь.                   </w:t>
      </w:r>
      <w:r w:rsidRPr="00A9567C">
        <w:rPr>
          <w:rFonts w:ascii="Times New Roman" w:eastAsia="Times New Roman" w:hAnsi="Times New Roman"/>
          <w:sz w:val="30"/>
          <w:szCs w:val="30"/>
          <w:lang w:eastAsia="ru-RU"/>
        </w:rPr>
        <w:t>В рамках республиканской акции «Мы – граждане Беларуси!» необходимо уделить должное внимание работе по ознакомлению учащихся с положениями Конституции Республики Беларусь, правами и обязанностями, которыми она наделяет граждан страны, особенностями реализации конституционных прав и свобод человека и гражданина в Республике Беларусь.</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b/>
          <w:sz w:val="30"/>
          <w:szCs w:val="30"/>
          <w:lang w:eastAsia="ru-RU"/>
        </w:rPr>
        <w:t>26.06.2019 г. – 45 лет со дня присвоения Минску почетного звания «Город-герой».</w:t>
      </w:r>
      <w:r w:rsidRPr="00A9567C">
        <w:rPr>
          <w:rFonts w:ascii="Times New Roman" w:eastAsia="Times New Roman" w:hAnsi="Times New Roman"/>
          <w:sz w:val="30"/>
          <w:szCs w:val="30"/>
          <w:lang w:eastAsia="ru-RU"/>
        </w:rPr>
        <w:t xml:space="preserve"> Учреждениям образования рекомендуется в течение учебного года организовать работу, направленную на изучение учащимися прошлого и настоящего Минска, формирование у них чувства уважения и гордости за столицу нашей Родины. Этому будет способствовать организация экскурсий по Минску, а также участие в следующих мероприятиях республиканской патриотической акции «</w:t>
      </w:r>
      <w:proofErr w:type="spellStart"/>
      <w:r w:rsidRPr="00A9567C">
        <w:rPr>
          <w:rFonts w:ascii="Times New Roman" w:eastAsia="Times New Roman" w:hAnsi="Times New Roman"/>
          <w:sz w:val="30"/>
          <w:szCs w:val="30"/>
          <w:lang w:eastAsia="ru-RU"/>
        </w:rPr>
        <w:t>Жыву</w:t>
      </w:r>
      <w:proofErr w:type="spellEnd"/>
      <w:r w:rsidRPr="00A9567C">
        <w:rPr>
          <w:rFonts w:ascii="Times New Roman" w:eastAsia="Times New Roman" w:hAnsi="Times New Roman"/>
          <w:sz w:val="30"/>
          <w:szCs w:val="30"/>
          <w:lang w:eastAsia="ru-RU"/>
        </w:rPr>
        <w:t xml:space="preserve"> ў </w:t>
      </w:r>
      <w:proofErr w:type="spellStart"/>
      <w:r w:rsidRPr="00A9567C">
        <w:rPr>
          <w:rFonts w:ascii="Times New Roman" w:eastAsia="Times New Roman" w:hAnsi="Times New Roman"/>
          <w:sz w:val="30"/>
          <w:szCs w:val="30"/>
          <w:lang w:eastAsia="ru-RU"/>
        </w:rPr>
        <w:t>Беларус</w:t>
      </w:r>
      <w:proofErr w:type="gramStart"/>
      <w:r w:rsidRPr="00A9567C">
        <w:rPr>
          <w:rFonts w:ascii="Times New Roman" w:eastAsia="Times New Roman" w:hAnsi="Times New Roman"/>
          <w:sz w:val="30"/>
          <w:szCs w:val="30"/>
          <w:lang w:eastAsia="ru-RU"/>
        </w:rPr>
        <w:t>i</w:t>
      </w:r>
      <w:proofErr w:type="spellEnd"/>
      <w:proofErr w:type="gramEnd"/>
      <w:r w:rsidRPr="00A9567C">
        <w:rPr>
          <w:rFonts w:ascii="Times New Roman" w:eastAsia="Times New Roman" w:hAnsi="Times New Roman"/>
          <w:sz w:val="30"/>
          <w:szCs w:val="30"/>
          <w:lang w:eastAsia="ru-RU"/>
        </w:rPr>
        <w:t xml:space="preserve"> i </w:t>
      </w:r>
      <w:proofErr w:type="spellStart"/>
      <w:r w:rsidRPr="00A9567C">
        <w:rPr>
          <w:rFonts w:ascii="Times New Roman" w:eastAsia="Times New Roman" w:hAnsi="Times New Roman"/>
          <w:sz w:val="30"/>
          <w:szCs w:val="30"/>
          <w:lang w:eastAsia="ru-RU"/>
        </w:rPr>
        <w:t>тым</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ганаруся</w:t>
      </w:r>
      <w:proofErr w:type="spellEnd"/>
      <w:r w:rsidRPr="00A9567C">
        <w:rPr>
          <w:rFonts w:ascii="Times New Roman" w:eastAsia="Times New Roman" w:hAnsi="Times New Roman"/>
          <w:sz w:val="30"/>
          <w:szCs w:val="30"/>
          <w:lang w:eastAsia="ru-RU"/>
        </w:rPr>
        <w:t>»: пешеходные экскурсии «Памятные места нашего города», «Их именами названы улицы»; видео- и фоторепортажи «Мой город»; республиканская акция «Мой любимый город».</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b/>
          <w:sz w:val="30"/>
          <w:szCs w:val="30"/>
          <w:lang w:eastAsia="ru-RU"/>
        </w:rPr>
        <w:lastRenderedPageBreak/>
        <w:t>03.07.2019 – празднование</w:t>
      </w:r>
      <w:r w:rsidRPr="00A9567C">
        <w:rPr>
          <w:rFonts w:ascii="Times New Roman" w:eastAsia="Times New Roman" w:hAnsi="Times New Roman"/>
          <w:sz w:val="30"/>
          <w:szCs w:val="30"/>
          <w:lang w:eastAsia="ru-RU"/>
        </w:rPr>
        <w:t xml:space="preserve"> </w:t>
      </w:r>
      <w:r w:rsidRPr="00A9567C">
        <w:rPr>
          <w:rFonts w:ascii="Times New Roman" w:eastAsia="Times New Roman" w:hAnsi="Times New Roman"/>
          <w:b/>
          <w:sz w:val="30"/>
          <w:szCs w:val="30"/>
          <w:lang w:eastAsia="ru-RU"/>
        </w:rPr>
        <w:t xml:space="preserve">75-ой годовщины освобождения Республики Беларусь от немецко-фашистских захватчиков. </w:t>
      </w:r>
      <w:r w:rsidRPr="00A9567C">
        <w:rPr>
          <w:rFonts w:ascii="Times New Roman" w:eastAsia="Times New Roman" w:hAnsi="Times New Roman"/>
          <w:sz w:val="30"/>
          <w:szCs w:val="30"/>
          <w:lang w:eastAsia="ru-RU"/>
        </w:rPr>
        <w:t>В рамках республиканской патриотической акции «Не меркнет летопись побед» в учреждениях образования следует в течение учебного года организовать проведение мероприятий героик</w:t>
      </w:r>
      <w:proofErr w:type="gramStart"/>
      <w:r w:rsidRPr="00A9567C">
        <w:rPr>
          <w:rFonts w:ascii="Times New Roman" w:eastAsia="Times New Roman" w:hAnsi="Times New Roman"/>
          <w:sz w:val="30"/>
          <w:szCs w:val="30"/>
          <w:lang w:eastAsia="ru-RU"/>
        </w:rPr>
        <w:t>о-</w:t>
      </w:r>
      <w:proofErr w:type="gramEnd"/>
      <w:r w:rsidRPr="00A9567C">
        <w:rPr>
          <w:rFonts w:ascii="Times New Roman" w:eastAsia="Times New Roman" w:hAnsi="Times New Roman"/>
          <w:sz w:val="30"/>
          <w:szCs w:val="30"/>
          <w:lang w:eastAsia="ru-RU"/>
        </w:rPr>
        <w:t xml:space="preserve"> и военно-патриотической направленности, продолжить работу по оказанию помощи ветеранам Великой Отечественной войны, труженикам тыла и семьям погибших военнослужащих (акции «Дом без одиночества», «Доброе сердце – ветеранам», «Спешите делать добро», «Ветеран живет рядом» и др.).</w:t>
      </w:r>
    </w:p>
    <w:p w:rsidR="003326F2" w:rsidRPr="00A9567C" w:rsidRDefault="003326F2" w:rsidP="00A9567C">
      <w:pPr>
        <w:spacing w:line="240" w:lineRule="atLeast"/>
        <w:ind w:firstLine="567"/>
        <w:jc w:val="both"/>
        <w:rPr>
          <w:rFonts w:ascii="Times New Roman" w:eastAsia="Times New Roman" w:hAnsi="Times New Roman"/>
          <w:b/>
          <w:i/>
          <w:spacing w:val="-20"/>
          <w:sz w:val="30"/>
          <w:szCs w:val="30"/>
          <w:lang w:eastAsia="ru-RU"/>
        </w:rPr>
      </w:pPr>
      <w:r w:rsidRPr="00A9567C">
        <w:rPr>
          <w:rFonts w:ascii="Times New Roman" w:eastAsia="Times New Roman" w:hAnsi="Times New Roman"/>
          <w:b/>
          <w:sz w:val="30"/>
          <w:szCs w:val="30"/>
          <w:lang w:eastAsia="ru-RU"/>
        </w:rPr>
        <w:t xml:space="preserve">Особое внимание следует уделить мероприятиям календаря государственных праздников, праздничных дней, памятных и праздничных дат </w:t>
      </w:r>
      <w:r w:rsidRPr="00A9567C">
        <w:rPr>
          <w:rFonts w:ascii="Times New Roman" w:eastAsia="Times New Roman" w:hAnsi="Times New Roman"/>
          <w:b/>
          <w:i/>
          <w:sz w:val="30"/>
          <w:szCs w:val="30"/>
          <w:lang w:eastAsia="ru-RU"/>
        </w:rPr>
        <w:t>(</w:t>
      </w:r>
      <w:r w:rsidRPr="00A9567C">
        <w:rPr>
          <w:rFonts w:ascii="Times New Roman" w:eastAsia="Times New Roman" w:hAnsi="Times New Roman"/>
          <w:b/>
          <w:i/>
          <w:spacing w:val="-20"/>
          <w:sz w:val="30"/>
          <w:szCs w:val="30"/>
          <w:lang w:eastAsia="ru-RU"/>
        </w:rPr>
        <w:t xml:space="preserve">Приложение № 3). </w:t>
      </w:r>
    </w:p>
    <w:p w:rsidR="003326F2" w:rsidRPr="00A9567C" w:rsidRDefault="003326F2" w:rsidP="00A9567C">
      <w:pPr>
        <w:jc w:val="both"/>
        <w:rPr>
          <w:rFonts w:ascii="Times New Roman" w:eastAsia="Times New Roman" w:hAnsi="Times New Roman"/>
          <w:b/>
          <w:sz w:val="30"/>
          <w:szCs w:val="30"/>
        </w:rPr>
      </w:pPr>
      <w:bookmarkStart w:id="0" w:name="_Toc484593300"/>
      <w:bookmarkStart w:id="1" w:name="_Toc483995990"/>
      <w:r w:rsidRPr="00A9567C">
        <w:rPr>
          <w:rFonts w:ascii="Times New Roman" w:eastAsia="Times New Roman" w:hAnsi="Times New Roman"/>
          <w:b/>
          <w:sz w:val="30"/>
          <w:szCs w:val="30"/>
        </w:rPr>
        <w:t>Профилактика противоправного поведения</w:t>
      </w:r>
      <w:bookmarkEnd w:id="0"/>
      <w:bookmarkEnd w:id="1"/>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В новом учебном году в учреждениях образования должна быть продолжена целенаправленная информационно-просветительская, коррекционно-развивающая работа по профилактике противоправного поведения несовершеннолетних. Следует обеспечить на должном уровне организацию занятости несовершеннолетних в свободное время, их максимальный охват при проведении профилактических мероприятий (в том числе в шестой школьный день).</w:t>
      </w:r>
    </w:p>
    <w:p w:rsidR="003326F2" w:rsidRPr="00A9567C" w:rsidRDefault="003326F2" w:rsidP="00A9567C">
      <w:pPr>
        <w:ind w:firstLine="567"/>
        <w:jc w:val="both"/>
        <w:rPr>
          <w:rFonts w:ascii="Times New Roman" w:eastAsia="Times New Roman" w:hAnsi="Times New Roman"/>
          <w:b/>
          <w:sz w:val="30"/>
          <w:szCs w:val="30"/>
          <w:lang w:eastAsia="ru-RU"/>
        </w:rPr>
      </w:pPr>
      <w:r w:rsidRPr="00A9567C">
        <w:rPr>
          <w:rFonts w:ascii="Times New Roman" w:eastAsia="Times New Roman" w:hAnsi="Times New Roman"/>
          <w:sz w:val="30"/>
          <w:szCs w:val="30"/>
          <w:lang w:eastAsia="ru-RU"/>
        </w:rPr>
        <w:t xml:space="preserve">В целях профилактики противоправного поведения учащихся необходимо обеспечить включенность учащихся в различные формы досуговой деятельности (кружки, клубы, секции и т.п.), во вторичную (трудовую) занятость </w:t>
      </w:r>
      <w:r w:rsidRPr="00A9567C">
        <w:rPr>
          <w:rFonts w:ascii="Times New Roman" w:eastAsia="Times New Roman" w:hAnsi="Times New Roman"/>
          <w:i/>
          <w:sz w:val="30"/>
          <w:szCs w:val="30"/>
          <w:lang w:eastAsia="ru-RU"/>
        </w:rPr>
        <w:t>(Протокол поручений Комиссии по делам несовершеннолетних при Совете Министров Республики Беларусь 17.05.2017 г. № 33/</w:t>
      </w:r>
      <w:proofErr w:type="spellStart"/>
      <w:proofErr w:type="gramStart"/>
      <w:r w:rsidRPr="00A9567C">
        <w:rPr>
          <w:rFonts w:ascii="Times New Roman" w:eastAsia="Times New Roman" w:hAnsi="Times New Roman"/>
          <w:i/>
          <w:sz w:val="30"/>
          <w:szCs w:val="30"/>
          <w:lang w:eastAsia="ru-RU"/>
        </w:rPr>
        <w:t>пр</w:t>
      </w:r>
      <w:proofErr w:type="spellEnd"/>
      <w:proofErr w:type="gramEnd"/>
      <w:r w:rsidRPr="00A9567C">
        <w:rPr>
          <w:rFonts w:ascii="Times New Roman" w:eastAsia="Times New Roman" w:hAnsi="Times New Roman"/>
          <w:i/>
          <w:sz w:val="30"/>
          <w:szCs w:val="30"/>
          <w:lang w:eastAsia="ru-RU"/>
        </w:rPr>
        <w:t>).</w:t>
      </w:r>
      <w:r w:rsidRPr="00A9567C">
        <w:rPr>
          <w:rFonts w:ascii="Times New Roman" w:eastAsia="Times New Roman" w:hAnsi="Times New Roman"/>
          <w:sz w:val="30"/>
          <w:szCs w:val="30"/>
          <w:lang w:eastAsia="ru-RU"/>
        </w:rPr>
        <w:t xml:space="preserve"> </w:t>
      </w:r>
      <w:r w:rsidRPr="00A9567C">
        <w:rPr>
          <w:rFonts w:ascii="Times New Roman" w:eastAsia="Times New Roman" w:hAnsi="Times New Roman"/>
          <w:b/>
          <w:sz w:val="30"/>
          <w:szCs w:val="30"/>
          <w:lang w:eastAsia="ru-RU"/>
        </w:rPr>
        <w:t>Эффективными формами и методами работы по профилактике противоправного поведения несовершеннолетних являются индивидуальное и групповое консультирование, диспуты, решение проблемных задач и ситуаций нравственно-правового содержания, проведение бесед, организация профильных лагерей, проведение туристических походов.</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Значима роль в проведении профилактической работы </w:t>
      </w:r>
      <w:r w:rsidRPr="00A9567C">
        <w:rPr>
          <w:rFonts w:ascii="Times New Roman" w:eastAsia="Times New Roman" w:hAnsi="Times New Roman"/>
          <w:iCs/>
          <w:sz w:val="30"/>
          <w:szCs w:val="30"/>
          <w:lang w:eastAsia="ru-RU"/>
        </w:rPr>
        <w:t>специалистов</w:t>
      </w:r>
      <w:r w:rsidRPr="00A9567C">
        <w:rPr>
          <w:rFonts w:ascii="Times New Roman" w:eastAsia="Times New Roman" w:hAnsi="Times New Roman"/>
          <w:i/>
          <w:iCs/>
          <w:sz w:val="30"/>
          <w:szCs w:val="30"/>
          <w:lang w:eastAsia="ru-RU"/>
        </w:rPr>
        <w:t xml:space="preserve"> </w:t>
      </w:r>
      <w:r w:rsidRPr="00A9567C">
        <w:rPr>
          <w:rFonts w:ascii="Times New Roman" w:eastAsia="Times New Roman" w:hAnsi="Times New Roman"/>
          <w:sz w:val="30"/>
          <w:szCs w:val="30"/>
          <w:lang w:eastAsia="ru-RU"/>
        </w:rPr>
        <w:t xml:space="preserve">социально-педагогической и психологической службы (далее – </w:t>
      </w:r>
      <w:r w:rsidRPr="00A9567C">
        <w:rPr>
          <w:rFonts w:ascii="Times New Roman" w:eastAsia="Times New Roman" w:hAnsi="Times New Roman"/>
          <w:b/>
          <w:sz w:val="30"/>
          <w:szCs w:val="30"/>
          <w:lang w:eastAsia="ru-RU"/>
        </w:rPr>
        <w:t>СППС),</w:t>
      </w:r>
      <w:r w:rsidRPr="00A9567C">
        <w:rPr>
          <w:rFonts w:ascii="Times New Roman" w:eastAsia="Times New Roman" w:hAnsi="Times New Roman"/>
          <w:sz w:val="30"/>
          <w:szCs w:val="30"/>
          <w:lang w:eastAsia="ru-RU"/>
        </w:rPr>
        <w:t xml:space="preserve"> деятельность которых направлена на социальную адаптацию обучающихся и содействие в создании условий для полноценного личностного развития, профессионального становления и жизненного самоопределения учащихся в учреждениях образования, в семье и социальном окружении. </w:t>
      </w:r>
    </w:p>
    <w:p w:rsidR="003326F2" w:rsidRPr="00A9567C" w:rsidRDefault="003326F2" w:rsidP="00A9567C">
      <w:pPr>
        <w:ind w:firstLine="567"/>
        <w:jc w:val="both"/>
        <w:rPr>
          <w:rFonts w:ascii="Times New Roman" w:eastAsia="Times New Roman" w:hAnsi="Times New Roman"/>
          <w:b/>
          <w:sz w:val="30"/>
          <w:szCs w:val="30"/>
          <w:lang w:eastAsia="ru-RU"/>
        </w:rPr>
      </w:pPr>
      <w:r w:rsidRPr="00A9567C">
        <w:rPr>
          <w:rFonts w:ascii="Times New Roman" w:eastAsia="Times New Roman" w:hAnsi="Times New Roman"/>
          <w:sz w:val="30"/>
          <w:szCs w:val="30"/>
          <w:lang w:eastAsia="ru-RU"/>
        </w:rPr>
        <w:t xml:space="preserve">Особое внимание следует обратить на организацию индивидуальной профилактической работы с несовершеннолетними, состоящими на учете в Инспекциях по делам несовершеннолетних (далее – ИДН). </w:t>
      </w:r>
      <w:r w:rsidRPr="00A9567C">
        <w:rPr>
          <w:rFonts w:ascii="Times New Roman" w:eastAsia="Times New Roman" w:hAnsi="Times New Roman"/>
          <w:b/>
          <w:sz w:val="30"/>
          <w:szCs w:val="30"/>
          <w:lang w:eastAsia="ru-RU"/>
        </w:rPr>
        <w:t xml:space="preserve">Необходимо обеспечить постоянный мониторинг организации свободного времени обучающихся; принять дополнительные меры по обеспечению занятости </w:t>
      </w:r>
      <w:r w:rsidRPr="00A9567C">
        <w:rPr>
          <w:rFonts w:ascii="Times New Roman" w:eastAsia="Times New Roman" w:hAnsi="Times New Roman"/>
          <w:b/>
          <w:sz w:val="30"/>
          <w:szCs w:val="30"/>
          <w:lang w:eastAsia="ru-RU"/>
        </w:rPr>
        <w:lastRenderedPageBreak/>
        <w:t xml:space="preserve">несовершеннолетних в свободное от учебы время с привлечением ресурсов учреждений дополнительного образования детей и молодежи и учреждений спорта и культуры. </w:t>
      </w:r>
    </w:p>
    <w:p w:rsidR="003326F2" w:rsidRPr="00A9567C" w:rsidRDefault="003326F2" w:rsidP="00A9567C">
      <w:pPr>
        <w:ind w:firstLine="567"/>
        <w:jc w:val="both"/>
        <w:rPr>
          <w:rFonts w:ascii="Times New Roman" w:eastAsia="Times New Roman" w:hAnsi="Times New Roman"/>
          <w:sz w:val="30"/>
          <w:szCs w:val="30"/>
          <w:lang w:eastAsia="ru-RU"/>
        </w:rPr>
      </w:pPr>
    </w:p>
    <w:p w:rsidR="003326F2" w:rsidRPr="00A9567C" w:rsidRDefault="003326F2" w:rsidP="00A9567C">
      <w:pPr>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Формирование здорового образа жизни, ответственного и безопасного поведения</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Одна из важнейших задач учреждений общего образования в новом учебном году – помочь учащимся осознать ценность здоровья и роль здорового образа жизни для современного человека. Одним из важнейших направлений формирования здорового образа жизни </w:t>
      </w:r>
      <w:proofErr w:type="gramStart"/>
      <w:r w:rsidRPr="00A9567C">
        <w:rPr>
          <w:rFonts w:ascii="Times New Roman" w:eastAsia="Times New Roman" w:hAnsi="Times New Roman"/>
          <w:sz w:val="30"/>
          <w:szCs w:val="30"/>
          <w:lang w:eastAsia="ru-RU"/>
        </w:rPr>
        <w:t>у</w:t>
      </w:r>
      <w:proofErr w:type="gramEnd"/>
      <w:r w:rsidRPr="00A9567C">
        <w:rPr>
          <w:rFonts w:ascii="Times New Roman" w:eastAsia="Times New Roman" w:hAnsi="Times New Roman"/>
          <w:sz w:val="30"/>
          <w:szCs w:val="30"/>
          <w:lang w:eastAsia="ru-RU"/>
        </w:rPr>
        <w:t xml:space="preserve"> обучающихся является спортивно-массовая и физкультурно-оздоровительная работа.</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Знаковым событием в жизни нашей страны станет </w:t>
      </w:r>
      <w:r w:rsidRPr="00A9567C">
        <w:rPr>
          <w:rFonts w:ascii="Times New Roman" w:eastAsia="Times New Roman" w:hAnsi="Times New Roman"/>
          <w:b/>
          <w:sz w:val="30"/>
          <w:szCs w:val="30"/>
          <w:lang w:eastAsia="ru-RU"/>
        </w:rPr>
        <w:t>проведение в г. Минске с 21 по 30 июня 2019 года II Европейских игр</w:t>
      </w:r>
      <w:r w:rsidRPr="00A9567C">
        <w:rPr>
          <w:rFonts w:ascii="Times New Roman" w:eastAsia="Times New Roman" w:hAnsi="Times New Roman"/>
          <w:sz w:val="30"/>
          <w:szCs w:val="30"/>
          <w:lang w:eastAsia="ru-RU"/>
        </w:rPr>
        <w:t>, в рамках которых будут проведены соревнования по 15 видам спорта. В целях приобщения к общечеловеческим и национальным ценностям, к ценностям олимпийского движения, на которых основаны Европейские игры, важно актуализировать внимание обучающихся на данном событии, что внесет значительный вклад в популяризацию физкультуры и спорта среди учащихся, будет способствовать повышению их общей культуры.</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В новом учебном году сохраняют актуальность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w:t>
      </w:r>
      <w:r w:rsidRPr="00A9567C">
        <w:rPr>
          <w:rFonts w:ascii="Times New Roman" w:eastAsia="Times New Roman" w:hAnsi="Times New Roman"/>
          <w:i/>
          <w:sz w:val="30"/>
          <w:szCs w:val="30"/>
          <w:lang w:eastAsia="ru-RU"/>
        </w:rPr>
        <w:t>(Приложение 5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2017/2018 учебном году»).</w:t>
      </w:r>
      <w:r w:rsidRPr="00A9567C">
        <w:rPr>
          <w:rFonts w:ascii="Times New Roman" w:eastAsia="Times New Roman" w:hAnsi="Times New Roman"/>
          <w:sz w:val="30"/>
          <w:szCs w:val="30"/>
          <w:lang w:eastAsia="ru-RU"/>
        </w:rPr>
        <w:t xml:space="preserve"> </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В рамках формирования здорового образа жизни учащихся актуальным направлением </w:t>
      </w:r>
      <w:r w:rsidRPr="00A9567C">
        <w:rPr>
          <w:rFonts w:ascii="Times New Roman" w:eastAsia="Times New Roman" w:hAnsi="Times New Roman"/>
          <w:b/>
          <w:sz w:val="30"/>
          <w:szCs w:val="30"/>
          <w:lang w:eastAsia="ru-RU"/>
        </w:rPr>
        <w:t xml:space="preserve">является профилактика употребления </w:t>
      </w:r>
      <w:proofErr w:type="spellStart"/>
      <w:r w:rsidRPr="00A9567C">
        <w:rPr>
          <w:rFonts w:ascii="Times New Roman" w:eastAsia="Times New Roman" w:hAnsi="Times New Roman"/>
          <w:b/>
          <w:sz w:val="30"/>
          <w:szCs w:val="30"/>
          <w:lang w:eastAsia="ru-RU"/>
        </w:rPr>
        <w:t>психоактивных</w:t>
      </w:r>
      <w:proofErr w:type="spellEnd"/>
      <w:r w:rsidRPr="00A9567C">
        <w:rPr>
          <w:rFonts w:ascii="Times New Roman" w:eastAsia="Times New Roman" w:hAnsi="Times New Roman"/>
          <w:b/>
          <w:sz w:val="30"/>
          <w:szCs w:val="30"/>
          <w:lang w:eastAsia="ru-RU"/>
        </w:rPr>
        <w:t xml:space="preserve"> веществ.</w:t>
      </w:r>
      <w:r w:rsidRPr="00A9567C">
        <w:rPr>
          <w:rFonts w:ascii="Times New Roman" w:eastAsia="Times New Roman" w:hAnsi="Times New Roman"/>
          <w:sz w:val="30"/>
          <w:szCs w:val="30"/>
          <w:lang w:eastAsia="ru-RU"/>
        </w:rPr>
        <w:t xml:space="preserve"> </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Одним из приоритетных направлений работы учреждений образования остается обеспечение информационной безопасности и воспитание информационной культуры учащихся. </w:t>
      </w:r>
      <w:proofErr w:type="gramStart"/>
      <w:r w:rsidRPr="00A9567C">
        <w:rPr>
          <w:rFonts w:ascii="Times New Roman" w:eastAsia="Times New Roman" w:hAnsi="Times New Roman"/>
          <w:sz w:val="30"/>
          <w:szCs w:val="30"/>
          <w:lang w:eastAsia="ru-RU"/>
        </w:rPr>
        <w:t xml:space="preserve">В учреждениях образования следует организовать информационно-просветительную работу с учащимися по следующим вопросам: этика и правила сетевого общения; угрозы и последствия компьютерной игровой зависимости и пути ее профилактики и преодоления; последствия предоставления персональной информации о себе или своих одноклассниках в анкетах, опросах или электронных письмах; ответственность за нарушение закона в области информационной безопасности. </w:t>
      </w:r>
      <w:proofErr w:type="gramEnd"/>
    </w:p>
    <w:p w:rsidR="003326F2" w:rsidRPr="00A9567C" w:rsidRDefault="003326F2" w:rsidP="00A9567C">
      <w:pPr>
        <w:ind w:firstLine="567"/>
        <w:jc w:val="both"/>
        <w:rPr>
          <w:rFonts w:ascii="Times New Roman" w:eastAsia="Times New Roman" w:hAnsi="Times New Roman"/>
          <w:color w:val="000000"/>
          <w:sz w:val="30"/>
          <w:szCs w:val="30"/>
          <w:lang w:eastAsia="ru-RU"/>
        </w:rPr>
      </w:pPr>
      <w:proofErr w:type="gramStart"/>
      <w:r w:rsidRPr="00A9567C">
        <w:rPr>
          <w:rFonts w:ascii="Times New Roman" w:eastAsia="Times New Roman" w:hAnsi="Times New Roman"/>
          <w:color w:val="000000"/>
          <w:sz w:val="30"/>
          <w:szCs w:val="30"/>
          <w:lang w:eastAsia="ru-RU"/>
        </w:rPr>
        <w:t xml:space="preserve">Актуальные мероприятия в рамках формирования здорового образа жизни, ответственного и безопасного поведения обучающихся определены планом мероприятий по реализации Программы непрерывного воспитания детей и учащейся молодежи на 2016-2020 гг.: </w:t>
      </w:r>
      <w:r w:rsidRPr="00A9567C">
        <w:rPr>
          <w:rFonts w:ascii="Times New Roman" w:eastAsia="Times New Roman" w:hAnsi="Times New Roman"/>
          <w:color w:val="000000"/>
          <w:sz w:val="30"/>
          <w:szCs w:val="30"/>
          <w:lang w:eastAsia="ru-RU"/>
        </w:rPr>
        <w:lastRenderedPageBreak/>
        <w:t>республиканская спартакиада школьников; республиканский смотр уровня физической подготовленности в программе физкультурно-спортивного движения «Олимпийские надежды Беларуси»; международные и республиканские Дни здоровья;</w:t>
      </w:r>
      <w:proofErr w:type="gramEnd"/>
      <w:r w:rsidRPr="00A9567C">
        <w:rPr>
          <w:rFonts w:ascii="Times New Roman" w:eastAsia="Times New Roman" w:hAnsi="Times New Roman"/>
          <w:color w:val="000000"/>
          <w:sz w:val="30"/>
          <w:szCs w:val="30"/>
          <w:lang w:eastAsia="ru-RU"/>
        </w:rPr>
        <w:t xml:space="preserve"> </w:t>
      </w:r>
      <w:proofErr w:type="gramStart"/>
      <w:r w:rsidRPr="00A9567C">
        <w:rPr>
          <w:rFonts w:ascii="Times New Roman" w:eastAsia="Times New Roman" w:hAnsi="Times New Roman"/>
          <w:color w:val="000000"/>
          <w:sz w:val="30"/>
          <w:szCs w:val="30"/>
          <w:lang w:eastAsia="ru-RU"/>
        </w:rPr>
        <w:t>республиканские акции «Неделя спорта и здоровья», «Здорово!», «Скажем «нет» алкоголизму» и др.; конкурс проектов «Быть здоровым – это классно»; творческие мероприятия, приуроченные ко Дню борьбы с наркотиками (1 марта), Международному дню борьбы с наркоманией и наркобизнесом (26 июня); акции «Творчество против наркотиков», «Спайс = смерть» и др.</w:t>
      </w:r>
      <w:proofErr w:type="gramEnd"/>
    </w:p>
    <w:p w:rsidR="003326F2" w:rsidRPr="00A9567C" w:rsidRDefault="003326F2" w:rsidP="00A9567C">
      <w:pPr>
        <w:ind w:firstLine="709"/>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В следующем учебном году актуальным остается проведение активной информационно-разъяснительной работы с учащимися о правилах безопасного поведения на дорогах.</w:t>
      </w:r>
    </w:p>
    <w:p w:rsidR="003326F2" w:rsidRPr="00A9567C" w:rsidRDefault="003326F2" w:rsidP="00A9567C">
      <w:pPr>
        <w:ind w:firstLine="709"/>
        <w:jc w:val="both"/>
        <w:rPr>
          <w:rFonts w:ascii="Times New Roman" w:eastAsia="Times New Roman" w:hAnsi="Times New Roman"/>
          <w:b/>
          <w:sz w:val="30"/>
          <w:szCs w:val="30"/>
          <w:lang w:eastAsia="ru-RU"/>
        </w:rPr>
      </w:pPr>
    </w:p>
    <w:p w:rsidR="003326F2" w:rsidRPr="00A9567C" w:rsidRDefault="003326F2" w:rsidP="00A9567C">
      <w:pPr>
        <w:ind w:firstLine="709"/>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Экологическое воспитание</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В 2018/2019 учебном году при планировании работы по экологическому воспитанию необходимо активизировать деятельность, направленную на формирование экологического мировоззрения и экологической культуры личности учащихся, мотивации к сохранению окружающей среды, развитию ответственного отношения к окружающей среде и результатам своей деятельности.</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С целью формирования экологической культуры учащихся, укрепления их социальной позиции в решении вопросов охраны природы, сохранения биоразнообразия рекомендуется продолжить создание школьных экологических музеев, школьных экологических троп, разрабатывать новые экскурсионные маршруты. Больше внимания следует уделить проектной и исследовательской деятельности учащихся, выбирая объекты исследования, которые им близки. С этой целью рекомендуется принять участие в проектах: «Очистка природных территорий от твердых бытовых отходов», «</w:t>
      </w:r>
      <w:proofErr w:type="spellStart"/>
      <w:r w:rsidRPr="00A9567C">
        <w:rPr>
          <w:rFonts w:ascii="Times New Roman" w:eastAsia="Times New Roman" w:hAnsi="Times New Roman"/>
          <w:sz w:val="30"/>
          <w:szCs w:val="30"/>
          <w:lang w:eastAsia="ru-RU"/>
        </w:rPr>
        <w:t>Энергомарафон</w:t>
      </w:r>
      <w:proofErr w:type="spellEnd"/>
      <w:r w:rsidRPr="00A9567C">
        <w:rPr>
          <w:rFonts w:ascii="Times New Roman" w:eastAsia="Times New Roman" w:hAnsi="Times New Roman"/>
          <w:sz w:val="30"/>
          <w:szCs w:val="30"/>
          <w:lang w:eastAsia="ru-RU"/>
        </w:rPr>
        <w:t>», «</w:t>
      </w:r>
      <w:proofErr w:type="spellStart"/>
      <w:r w:rsidRPr="00A9567C">
        <w:rPr>
          <w:rFonts w:ascii="Times New Roman" w:eastAsia="Times New Roman" w:hAnsi="Times New Roman"/>
          <w:sz w:val="30"/>
          <w:szCs w:val="30"/>
          <w:lang w:eastAsia="ru-RU"/>
        </w:rPr>
        <w:t>Энергоэффективность</w:t>
      </w:r>
      <w:proofErr w:type="spellEnd"/>
      <w:r w:rsidRPr="00A9567C">
        <w:rPr>
          <w:rFonts w:ascii="Times New Roman" w:eastAsia="Times New Roman" w:hAnsi="Times New Roman"/>
          <w:sz w:val="30"/>
          <w:szCs w:val="30"/>
          <w:lang w:eastAsia="ru-RU"/>
        </w:rPr>
        <w:t xml:space="preserve"> в интересах устойчивого развития», «Экологический аудит», «Экология города и ее влияние на здоровье жителей», «Будущее за тобой», «Экология и дети».</w:t>
      </w:r>
    </w:p>
    <w:p w:rsidR="003326F2" w:rsidRPr="00A9567C" w:rsidRDefault="003326F2" w:rsidP="00A9567C">
      <w:pPr>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Экономическое воспитание</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Изменения, происходящие в мировом сообществе, ориентация на повышение эффективности и модернизацию экономики, развитие предприимчивости, деловой инициативы, бережливости актуализируют необходимость формирования экономической и финансовой грамотности подрастающего поколения.</w:t>
      </w:r>
    </w:p>
    <w:p w:rsidR="003326F2" w:rsidRPr="00A9567C" w:rsidRDefault="003326F2" w:rsidP="00A9567C">
      <w:pPr>
        <w:ind w:firstLine="567"/>
        <w:jc w:val="both"/>
        <w:rPr>
          <w:rFonts w:ascii="Times New Roman" w:eastAsia="Calibri" w:hAnsi="Times New Roman"/>
          <w:sz w:val="30"/>
          <w:szCs w:val="30"/>
          <w:lang w:eastAsia="ru-RU"/>
        </w:rPr>
      </w:pPr>
      <w:r w:rsidRPr="00A9567C">
        <w:rPr>
          <w:rFonts w:ascii="Times New Roman" w:eastAsia="Calibri" w:hAnsi="Times New Roman"/>
          <w:sz w:val="30"/>
          <w:szCs w:val="30"/>
          <w:lang w:eastAsia="ru-RU"/>
        </w:rPr>
        <w:t xml:space="preserve">Кризисные ситуации в экономике разных стран убедительно показывают, что одних знаний, умений и навыков экономической деятельности недостаточно. Требуется еще и предпринимательская подготовка, предполагающая формирование навыков проектной деятельности, оперативной корректировки планов, прогнозирование последствий собственной экономической деятельности, а также </w:t>
      </w:r>
      <w:r w:rsidRPr="00A9567C">
        <w:rPr>
          <w:rFonts w:ascii="Times New Roman" w:eastAsia="Calibri" w:hAnsi="Times New Roman"/>
          <w:sz w:val="30"/>
          <w:szCs w:val="30"/>
          <w:lang w:eastAsia="ru-RU"/>
        </w:rPr>
        <w:lastRenderedPageBreak/>
        <w:t>деятельности других субъектов. Поэтому в настоящий момент ознакомление всех учащихся учреждений общего среднего образования с основами экономики на примере ведения домашнего хозяйства, а также с основами предпринимательской деятельности признается целесообразным и необходимым.</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В качестве базовых технологий экономического воспитания наиболее результативными являются игровые технологии (деловые, ролевые, имитационные, организационно-</w:t>
      </w:r>
      <w:proofErr w:type="spellStart"/>
      <w:r w:rsidRPr="00A9567C">
        <w:rPr>
          <w:rFonts w:ascii="Times New Roman" w:eastAsia="Times New Roman" w:hAnsi="Times New Roman"/>
          <w:sz w:val="30"/>
          <w:szCs w:val="30"/>
          <w:lang w:eastAsia="ru-RU"/>
        </w:rPr>
        <w:t>деятельностные</w:t>
      </w:r>
      <w:proofErr w:type="spellEnd"/>
      <w:r w:rsidRPr="00A9567C">
        <w:rPr>
          <w:rFonts w:ascii="Times New Roman" w:eastAsia="Times New Roman" w:hAnsi="Times New Roman"/>
          <w:sz w:val="30"/>
          <w:szCs w:val="30"/>
          <w:lang w:eastAsia="ru-RU"/>
        </w:rPr>
        <w:t xml:space="preserve">, </w:t>
      </w:r>
      <w:proofErr w:type="spellStart"/>
      <w:r w:rsidRPr="00A9567C">
        <w:rPr>
          <w:rFonts w:ascii="Times New Roman" w:eastAsia="Times New Roman" w:hAnsi="Times New Roman"/>
          <w:sz w:val="30"/>
          <w:szCs w:val="30"/>
          <w:lang w:eastAsia="ru-RU"/>
        </w:rPr>
        <w:t>тренинговые</w:t>
      </w:r>
      <w:proofErr w:type="spellEnd"/>
      <w:r w:rsidRPr="00A9567C">
        <w:rPr>
          <w:rFonts w:ascii="Times New Roman" w:eastAsia="Times New Roman" w:hAnsi="Times New Roman"/>
          <w:sz w:val="30"/>
          <w:szCs w:val="30"/>
          <w:lang w:eastAsia="ru-RU"/>
        </w:rPr>
        <w:t>, коммуникативные игры), технология проектирования, технология проблемного обучения (анализ экономических ситуаций), технология развивающего обучения. Учебный проект является также одним из наиболее эффективных средств формирования экономической компетенции, использование которого позволяет школьникам самостоятельно формулировать учебную проблему, осуществлять сбор необходимой информации, планировать возможные варианты решения проблемы, делать выводы, анализировать свою деятельность, формируя новое знание и приобретая новый учебный и жизненный опыт.</w:t>
      </w:r>
    </w:p>
    <w:p w:rsidR="003326F2" w:rsidRPr="00A9567C" w:rsidRDefault="003326F2" w:rsidP="00A9567C">
      <w:pPr>
        <w:autoSpaceDE w:val="0"/>
        <w:autoSpaceDN w:val="0"/>
        <w:adjustRightInd w:val="0"/>
        <w:ind w:firstLine="567"/>
        <w:jc w:val="both"/>
        <w:rPr>
          <w:rFonts w:ascii="Times New Roman" w:eastAsia="Times New Roman" w:hAnsi="Times New Roman"/>
          <w:sz w:val="30"/>
          <w:szCs w:val="30"/>
          <w:lang w:eastAsia="ru-RU"/>
        </w:rPr>
      </w:pPr>
      <w:proofErr w:type="gramStart"/>
      <w:r w:rsidRPr="00A9567C">
        <w:rPr>
          <w:rFonts w:ascii="Times New Roman" w:eastAsia="Times New Roman" w:hAnsi="Times New Roman"/>
          <w:sz w:val="30"/>
          <w:szCs w:val="30"/>
          <w:lang w:eastAsia="ru-RU"/>
        </w:rPr>
        <w:t xml:space="preserve">Формированию финансовой грамотности будут способствовать участие учреждений образования в конкурсе интернет-проектов «Финансовая грамотность – важный вопрос»; в республиканском конкурсе на лучшую ученическую бизнес-компанию «Экономика </w:t>
      </w:r>
      <w:proofErr w:type="spellStart"/>
      <w:r w:rsidRPr="00A9567C">
        <w:rPr>
          <w:rFonts w:ascii="Times New Roman" w:eastAsia="Times New Roman" w:hAnsi="Times New Roman"/>
          <w:sz w:val="30"/>
          <w:szCs w:val="30"/>
          <w:lang w:eastAsia="ru-RU"/>
        </w:rPr>
        <w:t>by</w:t>
      </w:r>
      <w:proofErr w:type="spellEnd"/>
      <w:r w:rsidRPr="00A9567C">
        <w:rPr>
          <w:rFonts w:ascii="Times New Roman" w:eastAsia="Times New Roman" w:hAnsi="Times New Roman"/>
          <w:sz w:val="30"/>
          <w:szCs w:val="30"/>
          <w:lang w:eastAsia="ru-RU"/>
        </w:rPr>
        <w:t>».; в проекте смены НДЦ «Зубренок» «БУМ, или Бизнес-Университет Молодежи».</w:t>
      </w:r>
      <w:proofErr w:type="gramEnd"/>
    </w:p>
    <w:p w:rsidR="003326F2" w:rsidRPr="00A9567C" w:rsidRDefault="003326F2" w:rsidP="00A9567C">
      <w:pPr>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 xml:space="preserve">Трудовое воспитание, </w:t>
      </w:r>
      <w:proofErr w:type="spellStart"/>
      <w:r w:rsidRPr="00A9567C">
        <w:rPr>
          <w:rFonts w:ascii="Times New Roman" w:eastAsia="Times New Roman" w:hAnsi="Times New Roman"/>
          <w:b/>
          <w:sz w:val="30"/>
          <w:szCs w:val="30"/>
          <w:lang w:eastAsia="ru-RU"/>
        </w:rPr>
        <w:t>профориентационная</w:t>
      </w:r>
      <w:proofErr w:type="spellEnd"/>
      <w:r w:rsidRPr="00A9567C">
        <w:rPr>
          <w:rFonts w:ascii="Times New Roman" w:eastAsia="Times New Roman" w:hAnsi="Times New Roman"/>
          <w:sz w:val="30"/>
          <w:szCs w:val="30"/>
          <w:lang w:eastAsia="ru-RU"/>
        </w:rPr>
        <w:t xml:space="preserve"> </w:t>
      </w:r>
      <w:r w:rsidRPr="00A9567C">
        <w:rPr>
          <w:rFonts w:ascii="Times New Roman" w:eastAsia="Times New Roman" w:hAnsi="Times New Roman"/>
          <w:b/>
          <w:sz w:val="30"/>
          <w:szCs w:val="30"/>
          <w:lang w:eastAsia="ru-RU"/>
        </w:rPr>
        <w:t>работа</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Главное стратегическое направление трудового воспитания –                              формирование человека труда, способного найти свое место и применение своих способностей в экономическом пространстве Республики Беларусь.</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К наиболее успешно функционирующим формам организации трудового воспитания относятся:</w:t>
      </w:r>
    </w:p>
    <w:p w:rsidR="003326F2" w:rsidRPr="00A9567C" w:rsidRDefault="003326F2" w:rsidP="00A9567C">
      <w:pPr>
        <w:ind w:firstLine="900"/>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организация постоянных и временных ученических коллективов, проектных групп, направленная на выполнение определенной работы; создание и поддержание трудовых традиций в школе;</w:t>
      </w:r>
    </w:p>
    <w:p w:rsidR="003326F2" w:rsidRPr="00A9567C" w:rsidRDefault="003326F2" w:rsidP="00A9567C">
      <w:pPr>
        <w:ind w:firstLine="900"/>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проведение ярмарок, конкурсов, проектов, трудовых десантов и т. д.; </w:t>
      </w:r>
    </w:p>
    <w:p w:rsidR="003326F2" w:rsidRPr="00A9567C" w:rsidRDefault="003326F2" w:rsidP="00A9567C">
      <w:pPr>
        <w:ind w:firstLine="900"/>
        <w:jc w:val="both"/>
        <w:rPr>
          <w:rFonts w:ascii="Times New Roman" w:eastAsia="Times New Roman" w:hAnsi="Times New Roman"/>
          <w:spacing w:val="-2"/>
          <w:sz w:val="30"/>
          <w:szCs w:val="30"/>
          <w:lang w:eastAsia="ru-RU"/>
        </w:rPr>
      </w:pPr>
      <w:r w:rsidRPr="00A9567C">
        <w:rPr>
          <w:rFonts w:ascii="Times New Roman" w:eastAsia="Times New Roman" w:hAnsi="Times New Roman"/>
          <w:sz w:val="30"/>
          <w:szCs w:val="30"/>
          <w:lang w:eastAsia="ru-RU"/>
        </w:rPr>
        <w:t>проведение профессиональных проб, а также других</w:t>
      </w:r>
      <w:r w:rsidRPr="00A9567C">
        <w:rPr>
          <w:rFonts w:ascii="Times New Roman" w:eastAsia="Times New Roman" w:hAnsi="Times New Roman"/>
          <w:spacing w:val="-2"/>
          <w:sz w:val="30"/>
          <w:szCs w:val="30"/>
          <w:lang w:eastAsia="ru-RU"/>
        </w:rPr>
        <w:t xml:space="preserve"> мероприятий, направленных на формирование трудовых умений и навыков;</w:t>
      </w:r>
    </w:p>
    <w:p w:rsidR="003326F2" w:rsidRPr="00A9567C" w:rsidRDefault="003326F2" w:rsidP="00A9567C">
      <w:pPr>
        <w:ind w:firstLine="900"/>
        <w:jc w:val="both"/>
        <w:rPr>
          <w:rFonts w:ascii="Times New Roman" w:eastAsia="Times New Roman" w:hAnsi="Times New Roman"/>
          <w:sz w:val="30"/>
          <w:szCs w:val="30"/>
          <w:lang w:eastAsia="ru-RU"/>
        </w:rPr>
      </w:pPr>
      <w:r w:rsidRPr="00A9567C">
        <w:rPr>
          <w:rFonts w:ascii="Times New Roman" w:eastAsia="Times New Roman" w:hAnsi="Times New Roman"/>
          <w:spacing w:val="-2"/>
          <w:sz w:val="30"/>
          <w:szCs w:val="30"/>
          <w:lang w:eastAsia="ru-RU"/>
        </w:rPr>
        <w:t>п</w:t>
      </w:r>
      <w:r w:rsidRPr="00A9567C">
        <w:rPr>
          <w:rFonts w:ascii="Times New Roman" w:eastAsia="Times New Roman" w:hAnsi="Times New Roman"/>
          <w:sz w:val="30"/>
          <w:szCs w:val="30"/>
          <w:lang w:eastAsia="ru-RU"/>
        </w:rPr>
        <w:t>ривлечение обучающихся к участию в республиканском месячнике, субботниках, других мероприятиях по благоустройству и озеленению территорий, прилегающих к учреждениям образования, населенных пунктов, природных и культурно-исторических объектов;</w:t>
      </w:r>
    </w:p>
    <w:p w:rsidR="003326F2" w:rsidRPr="00A9567C" w:rsidRDefault="003326F2" w:rsidP="00A9567C">
      <w:pPr>
        <w:ind w:firstLine="900"/>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проведение ежегодных республиканских акций «Наш труд вливается в труд нашей республики», «Наш пионерский труд тебе, Отчизна!» и др.</w:t>
      </w:r>
    </w:p>
    <w:p w:rsidR="003326F2" w:rsidRPr="00A9567C" w:rsidRDefault="003326F2" w:rsidP="00A9567C">
      <w:pPr>
        <w:ind w:firstLine="900"/>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lastRenderedPageBreak/>
        <w:t xml:space="preserve">Механизм реализации процесса трудового воспитания в учреждении общего среднего образования должен обеспечивать подготовку учащихся к осознанному выбору будущей профессии. </w:t>
      </w:r>
    </w:p>
    <w:p w:rsidR="003326F2" w:rsidRPr="00A9567C" w:rsidRDefault="003326F2" w:rsidP="00A9567C">
      <w:pPr>
        <w:ind w:firstLine="567"/>
        <w:jc w:val="both"/>
        <w:rPr>
          <w:rFonts w:ascii="Times New Roman" w:eastAsia="Calibri" w:hAnsi="Times New Roman"/>
          <w:sz w:val="30"/>
          <w:szCs w:val="30"/>
          <w:lang w:eastAsia="ru-RU"/>
        </w:rPr>
      </w:pPr>
      <w:r w:rsidRPr="00A9567C">
        <w:rPr>
          <w:rFonts w:ascii="Times New Roman" w:eastAsia="Calibri" w:hAnsi="Times New Roman"/>
          <w:sz w:val="30"/>
          <w:szCs w:val="30"/>
          <w:lang w:eastAsia="ru-RU"/>
        </w:rPr>
        <w:t xml:space="preserve">В новом учебном году необходимо продолжить комплексную работу по профессиональной ориентации учащихся с учетом современных тенденций обновления и расширения системы подготовки рабочих и специалистов, востребованных на рынке труда. </w:t>
      </w:r>
    </w:p>
    <w:p w:rsidR="003326F2" w:rsidRPr="00A9567C" w:rsidRDefault="003326F2" w:rsidP="00A9567C">
      <w:pPr>
        <w:autoSpaceDE w:val="0"/>
        <w:autoSpaceDN w:val="0"/>
        <w:adjustRightInd w:val="0"/>
        <w:ind w:firstLine="567"/>
        <w:jc w:val="both"/>
        <w:rPr>
          <w:rFonts w:ascii="Times New Roman" w:eastAsia="Times New Roman" w:hAnsi="Times New Roman"/>
          <w:sz w:val="30"/>
          <w:szCs w:val="30"/>
          <w:lang w:eastAsia="ru-RU"/>
        </w:rPr>
      </w:pPr>
      <w:proofErr w:type="gramStart"/>
      <w:r w:rsidRPr="00A9567C">
        <w:rPr>
          <w:rFonts w:ascii="Times New Roman" w:eastAsia="Times New Roman" w:hAnsi="Times New Roman"/>
          <w:sz w:val="30"/>
          <w:szCs w:val="30"/>
          <w:lang w:eastAsia="ru-RU"/>
        </w:rPr>
        <w:t xml:space="preserve">В рамках совершенствования </w:t>
      </w:r>
      <w:proofErr w:type="spellStart"/>
      <w:r w:rsidRPr="00A9567C">
        <w:rPr>
          <w:rFonts w:ascii="Times New Roman" w:eastAsia="Times New Roman" w:hAnsi="Times New Roman"/>
          <w:sz w:val="30"/>
          <w:szCs w:val="30"/>
          <w:lang w:eastAsia="ru-RU"/>
        </w:rPr>
        <w:t>профориентационной</w:t>
      </w:r>
      <w:proofErr w:type="spellEnd"/>
      <w:r w:rsidRPr="00A9567C">
        <w:rPr>
          <w:rFonts w:ascii="Times New Roman" w:eastAsia="Times New Roman" w:hAnsi="Times New Roman"/>
          <w:sz w:val="30"/>
          <w:szCs w:val="30"/>
          <w:lang w:eastAsia="ru-RU"/>
        </w:rPr>
        <w:t xml:space="preserve"> работы в учреждениях общего среднего образования в новом учебном году рекомендуется проведение Дней профориентации; Дней открытых дверей; Дней профессии; мероприятий, посвященных профессиональным праздникам; проведение встреч с передовиками производства, знаменитыми специалистами-выпускниками; популяризация трудовых достижений учащихся; проведение общественных акций совместно с трудовыми коллективами организаций региона; развитие информационного обеспечения профессиональной ориентации учащихся.</w:t>
      </w:r>
      <w:proofErr w:type="gramEnd"/>
    </w:p>
    <w:p w:rsidR="003326F2" w:rsidRPr="00A9567C" w:rsidRDefault="003326F2" w:rsidP="00A9567C">
      <w:pPr>
        <w:autoSpaceDE w:val="0"/>
        <w:autoSpaceDN w:val="0"/>
        <w:adjustRightInd w:val="0"/>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При организации </w:t>
      </w:r>
      <w:proofErr w:type="spellStart"/>
      <w:r w:rsidRPr="00A9567C">
        <w:rPr>
          <w:rFonts w:ascii="Times New Roman" w:eastAsia="Times New Roman" w:hAnsi="Times New Roman"/>
          <w:sz w:val="30"/>
          <w:szCs w:val="30"/>
          <w:lang w:eastAsia="ru-RU"/>
        </w:rPr>
        <w:t>профориентационной</w:t>
      </w:r>
      <w:proofErr w:type="spellEnd"/>
      <w:r w:rsidRPr="00A9567C">
        <w:rPr>
          <w:rFonts w:ascii="Times New Roman" w:eastAsia="Times New Roman" w:hAnsi="Times New Roman"/>
          <w:sz w:val="30"/>
          <w:szCs w:val="30"/>
          <w:lang w:eastAsia="ru-RU"/>
        </w:rPr>
        <w:t xml:space="preserve"> работы рекомендуем использовать </w:t>
      </w:r>
      <w:r w:rsidRPr="00A9567C">
        <w:rPr>
          <w:rFonts w:ascii="Times New Roman" w:eastAsia="Times New Roman" w:hAnsi="Times New Roman"/>
          <w:i/>
          <w:sz w:val="30"/>
          <w:szCs w:val="30"/>
          <w:lang w:eastAsia="ru-RU"/>
        </w:rPr>
        <w:t>Приложение 6</w:t>
      </w:r>
      <w:r w:rsidRPr="00A9567C">
        <w:rPr>
          <w:rFonts w:ascii="Times New Roman" w:eastAsia="Times New Roman" w:hAnsi="Times New Roman"/>
          <w:sz w:val="30"/>
          <w:szCs w:val="30"/>
          <w:lang w:eastAsia="ru-RU"/>
        </w:rPr>
        <w:t xml:space="preserve"> </w:t>
      </w:r>
      <w:r w:rsidRPr="00A9567C">
        <w:rPr>
          <w:rFonts w:ascii="Times New Roman" w:eastAsia="Times New Roman" w:hAnsi="Times New Roman"/>
          <w:i/>
          <w:sz w:val="30"/>
          <w:szCs w:val="30"/>
          <w:lang w:eastAsia="ru-RU"/>
        </w:rPr>
        <w:t xml:space="preserve">«Актуальные формы и методы совершенствования </w:t>
      </w:r>
      <w:proofErr w:type="spellStart"/>
      <w:r w:rsidRPr="00A9567C">
        <w:rPr>
          <w:rFonts w:ascii="Times New Roman" w:eastAsia="Times New Roman" w:hAnsi="Times New Roman"/>
          <w:i/>
          <w:sz w:val="30"/>
          <w:szCs w:val="30"/>
          <w:lang w:eastAsia="ru-RU"/>
        </w:rPr>
        <w:t>профориентационной</w:t>
      </w:r>
      <w:proofErr w:type="spellEnd"/>
      <w:r w:rsidRPr="00A9567C">
        <w:rPr>
          <w:rFonts w:ascii="Times New Roman" w:eastAsia="Times New Roman" w:hAnsi="Times New Roman"/>
          <w:i/>
          <w:sz w:val="30"/>
          <w:szCs w:val="30"/>
          <w:lang w:eastAsia="ru-RU"/>
        </w:rPr>
        <w:t xml:space="preserve"> работы в учреждениях общего среднего образования» к инструктивно-методическому письму Министерства образования Республики Беларусь «Особенности организации воспитательной и идеологической работы в учреждениях общего среднего образования в 2017/2018 учебном году».</w:t>
      </w:r>
    </w:p>
    <w:p w:rsidR="003326F2" w:rsidRPr="00A9567C" w:rsidRDefault="003326F2" w:rsidP="00A9567C">
      <w:pPr>
        <w:jc w:val="both"/>
        <w:rPr>
          <w:rFonts w:ascii="Times New Roman" w:eastAsia="Times New Roman" w:hAnsi="Times New Roman"/>
          <w:b/>
          <w:sz w:val="30"/>
          <w:szCs w:val="30"/>
          <w:lang w:eastAsia="ru-RU"/>
        </w:rPr>
      </w:pPr>
      <w:r w:rsidRPr="00A9567C">
        <w:rPr>
          <w:rFonts w:ascii="Times New Roman" w:eastAsia="Times New Roman" w:hAnsi="Times New Roman"/>
          <w:b/>
          <w:sz w:val="30"/>
          <w:szCs w:val="30"/>
          <w:lang w:eastAsia="ru-RU"/>
        </w:rPr>
        <w:t>Взаимодействие с семьей</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В современном обществе взаимодействие семьи и учреждения образования характеризуется как социальное партнерство. Учреждению образования отводится координирующая роль в организации системы сотрудничества с семьей учащегося: школа как общественный институт призвана укрепить воспитательный потенциал, авторитет семьи посредством организации продуктивного педагогического взаимодействия.</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К числу первостепенных задач поддержки семьи в рамках взаимодействия относятся: разработка эффективных методов повышения педагогической культуры родителей (законных представителей) детей, поддержка деятельности родительских ассоциаций и других форм социальных инициатив родительской общественности, пропаганда позитивного опыта семейного воспитания </w:t>
      </w:r>
      <w:r w:rsidRPr="00A9567C">
        <w:rPr>
          <w:rFonts w:ascii="Times New Roman" w:eastAsia="Times New Roman" w:hAnsi="Times New Roman"/>
          <w:i/>
          <w:sz w:val="30"/>
          <w:szCs w:val="30"/>
          <w:lang w:eastAsia="ru-RU"/>
        </w:rPr>
        <w:t>(Государственная программа «Образование и молодежная политика» на 2016-2020 годы).</w:t>
      </w:r>
    </w:p>
    <w:p w:rsidR="003326F2" w:rsidRPr="00A9567C" w:rsidRDefault="003326F2" w:rsidP="00A9567C">
      <w:pPr>
        <w:ind w:firstLine="567"/>
        <w:jc w:val="both"/>
        <w:rPr>
          <w:rFonts w:ascii="Times New Roman" w:eastAsia="Times New Roman" w:hAnsi="Times New Roman"/>
          <w:sz w:val="30"/>
          <w:szCs w:val="30"/>
          <w:lang w:eastAsia="ru-RU"/>
        </w:rPr>
      </w:pPr>
      <w:r w:rsidRPr="00A9567C">
        <w:rPr>
          <w:rFonts w:ascii="Times New Roman" w:eastAsia="Times New Roman" w:hAnsi="Times New Roman"/>
          <w:sz w:val="30"/>
          <w:szCs w:val="30"/>
          <w:lang w:eastAsia="ru-RU"/>
        </w:rPr>
        <w:t xml:space="preserve">Необходимо осуществлять целенаправленную деятельность по повышению уровня родительской ответственности за воспитание детей и лиц, их заменяющих. Учреждения образования должны наладить эффективное взаимодействие с семьей в решении проблемы формирования у учащихся навыков безопасного и ответственного </w:t>
      </w:r>
      <w:r w:rsidRPr="00A9567C">
        <w:rPr>
          <w:rFonts w:ascii="Times New Roman" w:eastAsia="Times New Roman" w:hAnsi="Times New Roman"/>
          <w:sz w:val="30"/>
          <w:szCs w:val="30"/>
          <w:lang w:eastAsia="ru-RU"/>
        </w:rPr>
        <w:lastRenderedPageBreak/>
        <w:t xml:space="preserve">поведения, в том числе в </w:t>
      </w:r>
      <w:proofErr w:type="gramStart"/>
      <w:r w:rsidRPr="00A9567C">
        <w:rPr>
          <w:rFonts w:ascii="Times New Roman" w:eastAsia="Times New Roman" w:hAnsi="Times New Roman"/>
          <w:sz w:val="30"/>
          <w:szCs w:val="30"/>
          <w:lang w:eastAsia="ru-RU"/>
        </w:rPr>
        <w:t>интернет-пространстве</w:t>
      </w:r>
      <w:proofErr w:type="gramEnd"/>
      <w:r w:rsidRPr="00A9567C">
        <w:rPr>
          <w:rFonts w:ascii="Times New Roman" w:eastAsia="Times New Roman" w:hAnsi="Times New Roman"/>
          <w:sz w:val="30"/>
          <w:szCs w:val="30"/>
          <w:lang w:eastAsia="ru-RU"/>
        </w:rPr>
        <w:t>, обеспечив широкую информационную кампанию по вопросам целесообразности ограничения доступа детей к определенным сайтам.</w:t>
      </w:r>
    </w:p>
    <w:p w:rsidR="003326F2" w:rsidRPr="00A9567C" w:rsidRDefault="003326F2" w:rsidP="00A9567C">
      <w:pPr>
        <w:widowControl w:val="0"/>
        <w:autoSpaceDE w:val="0"/>
        <w:autoSpaceDN w:val="0"/>
        <w:ind w:firstLine="567"/>
        <w:jc w:val="both"/>
        <w:rPr>
          <w:rFonts w:ascii="Times New Roman" w:eastAsia="Times New Roman" w:hAnsi="Times New Roman"/>
          <w:color w:val="000000"/>
          <w:sz w:val="30"/>
          <w:szCs w:val="30"/>
          <w:lang w:eastAsia="ru-RU"/>
        </w:rPr>
      </w:pPr>
      <w:proofErr w:type="gramStart"/>
      <w:r w:rsidRPr="00A9567C">
        <w:rPr>
          <w:rFonts w:ascii="Times New Roman" w:eastAsia="Times New Roman" w:hAnsi="Times New Roman"/>
          <w:color w:val="000000"/>
          <w:sz w:val="30"/>
          <w:szCs w:val="30"/>
          <w:lang w:eastAsia="ru-RU"/>
        </w:rPr>
        <w:t xml:space="preserve">Согласно Плану мероприятий по правовому просвещению граждан на 2016-2020 годы </w:t>
      </w:r>
      <w:r w:rsidRPr="00A9567C">
        <w:rPr>
          <w:rFonts w:ascii="Times New Roman" w:eastAsia="Times New Roman" w:hAnsi="Times New Roman"/>
          <w:i/>
          <w:color w:val="000000"/>
          <w:sz w:val="30"/>
          <w:szCs w:val="30"/>
          <w:lang w:eastAsia="ru-RU"/>
        </w:rPr>
        <w:t>(Утвержден постановлением Совета Министров Республики Беларусь от 20 января 2016 г. № 37)</w:t>
      </w:r>
      <w:r w:rsidRPr="00A9567C">
        <w:rPr>
          <w:rFonts w:ascii="Times New Roman" w:eastAsia="Times New Roman" w:hAnsi="Times New Roman"/>
          <w:color w:val="000000"/>
          <w:sz w:val="30"/>
          <w:szCs w:val="30"/>
          <w:lang w:eastAsia="ru-RU"/>
        </w:rPr>
        <w:t xml:space="preserve"> учреждениям образования рекомендовано проведение информационно-просветительских и воспитательных мероприятий, направленных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w:t>
      </w:r>
      <w:proofErr w:type="gramEnd"/>
      <w:r w:rsidRPr="00A9567C">
        <w:rPr>
          <w:rFonts w:ascii="Times New Roman" w:eastAsia="Times New Roman" w:hAnsi="Times New Roman"/>
          <w:color w:val="000000"/>
          <w:sz w:val="30"/>
          <w:szCs w:val="30"/>
          <w:lang w:eastAsia="ru-RU"/>
        </w:rPr>
        <w:t xml:space="preserve"> </w:t>
      </w:r>
      <w:proofErr w:type="gramStart"/>
      <w:r w:rsidRPr="00A9567C">
        <w:rPr>
          <w:rFonts w:ascii="Times New Roman" w:eastAsia="Times New Roman" w:hAnsi="Times New Roman"/>
          <w:color w:val="000000"/>
          <w:sz w:val="30"/>
          <w:szCs w:val="30"/>
          <w:lang w:eastAsia="ru-RU"/>
        </w:rPr>
        <w:t>Также рекомендовано проведение ролевых игр по решению проблемных ситуаций, жизненных историй; творческих конкурсных заданий и этюдов; эссе, тренингов, шоу-викторин, фокус-групп; конкурсов, проектирования, лекций и бесед с использованием активных методов; дискуссий, дебатов, моделирования, интервью, творческих мастерских и т.д.; просмотр видеоматериалов с последующим обсуждением, опрос с демонстрацией видеоматериалов, подготовку мультимедийных презентаций и видеороликов, обсуждение публикаций СМИ и др.</w:t>
      </w:r>
      <w:proofErr w:type="gramEnd"/>
    </w:p>
    <w:p w:rsidR="003326F2" w:rsidRPr="00A9567C" w:rsidRDefault="003326F2" w:rsidP="00A9567C">
      <w:pPr>
        <w:ind w:firstLine="567"/>
        <w:jc w:val="both"/>
        <w:rPr>
          <w:rFonts w:ascii="Times New Roman" w:eastAsia="Calibri" w:hAnsi="Times New Roman"/>
          <w:sz w:val="30"/>
          <w:szCs w:val="30"/>
          <w:lang w:eastAsia="ru-RU"/>
        </w:rPr>
      </w:pPr>
      <w:r w:rsidRPr="00A9567C">
        <w:rPr>
          <w:rFonts w:ascii="Times New Roman" w:eastAsia="Calibri" w:hAnsi="Times New Roman"/>
          <w:sz w:val="30"/>
          <w:szCs w:val="30"/>
          <w:lang w:eastAsia="ru-RU"/>
        </w:rPr>
        <w:t>В рамках активного взаимодействия семьи и школы в новом учебном году предполагается проведение мероприятий, приуроченных ко Дню семьи, Дню матери, Дню защиты детей; республиканского конкурса эссе «Какой я вижу свою семью?»; фестиваля семейных традиций «</w:t>
      </w:r>
      <w:proofErr w:type="spellStart"/>
      <w:r w:rsidRPr="00A9567C">
        <w:rPr>
          <w:rFonts w:ascii="Times New Roman" w:eastAsia="Calibri" w:hAnsi="Times New Roman"/>
          <w:sz w:val="30"/>
          <w:szCs w:val="30"/>
          <w:lang w:eastAsia="ru-RU"/>
        </w:rPr>
        <w:t>СемьЯ</w:t>
      </w:r>
      <w:proofErr w:type="spellEnd"/>
      <w:r w:rsidRPr="00A9567C">
        <w:rPr>
          <w:rFonts w:ascii="Times New Roman" w:eastAsia="Calibri" w:hAnsi="Times New Roman"/>
          <w:sz w:val="30"/>
          <w:szCs w:val="30"/>
          <w:lang w:eastAsia="ru-RU"/>
        </w:rPr>
        <w:t xml:space="preserve"> в XXI веке».</w:t>
      </w:r>
    </w:p>
    <w:p w:rsidR="003326F2" w:rsidRPr="00A9567C" w:rsidRDefault="003326F2" w:rsidP="00A9567C">
      <w:pPr>
        <w:ind w:firstLine="567"/>
        <w:jc w:val="both"/>
        <w:rPr>
          <w:rFonts w:ascii="Times New Roman" w:eastAsia="Calibri" w:hAnsi="Times New Roman"/>
          <w:bCs/>
          <w:i/>
          <w:sz w:val="30"/>
          <w:szCs w:val="30"/>
          <w:lang w:eastAsia="ru-RU"/>
        </w:rPr>
      </w:pPr>
      <w:proofErr w:type="gramStart"/>
      <w:r w:rsidRPr="00A9567C">
        <w:rPr>
          <w:rFonts w:ascii="Times New Roman" w:eastAsia="Calibri" w:hAnsi="Times New Roman"/>
          <w:bCs/>
          <w:sz w:val="30"/>
          <w:szCs w:val="30"/>
          <w:lang w:eastAsia="ru-RU"/>
        </w:rPr>
        <w:t xml:space="preserve">При организации взаимодействия семьи и учреждения образования рекомендуем использовать материалы, размещенные на сайте Министерства образования Республики Беларусь: методы оценки эффективности взаимодействия учреждения общего среднего образования и семьи </w:t>
      </w:r>
      <w:r w:rsidRPr="00A9567C">
        <w:rPr>
          <w:rFonts w:ascii="Times New Roman" w:eastAsia="Calibri" w:hAnsi="Times New Roman"/>
          <w:bCs/>
          <w:i/>
          <w:sz w:val="30"/>
          <w:szCs w:val="30"/>
          <w:lang w:eastAsia="ru-RU"/>
        </w:rPr>
        <w:t xml:space="preserve">(Приложение 6 к Инструктивно-методическому письму Министерства образования Республики Беларусь «Особенности организации социальной, воспитательной и идеологической работы в учреждениях общего среднего образования в 2012/2013 учебном году. </w:t>
      </w:r>
      <w:proofErr w:type="gramEnd"/>
    </w:p>
    <w:p w:rsidR="003326F2" w:rsidRPr="00A9567C" w:rsidRDefault="003326F2" w:rsidP="00A9567C">
      <w:pPr>
        <w:ind w:firstLine="567"/>
        <w:jc w:val="both"/>
        <w:rPr>
          <w:rFonts w:ascii="Times New Roman" w:eastAsia="Times New Roman" w:hAnsi="Times New Roman"/>
          <w:i/>
          <w:sz w:val="30"/>
          <w:szCs w:val="30"/>
          <w:lang w:eastAsia="ru-RU"/>
        </w:rPr>
      </w:pPr>
      <w:r w:rsidRPr="00A9567C">
        <w:rPr>
          <w:rFonts w:ascii="Times New Roman" w:eastAsia="Times New Roman" w:hAnsi="Times New Roman"/>
          <w:bCs/>
          <w:sz w:val="30"/>
          <w:szCs w:val="30"/>
          <w:lang w:eastAsia="ru-RU"/>
        </w:rPr>
        <w:t>Педагогическим работникам в своей профессиональной деятельности рекомендовано использовать «</w:t>
      </w:r>
      <w:r w:rsidRPr="00A9567C">
        <w:rPr>
          <w:rFonts w:ascii="Times New Roman" w:eastAsia="Times New Roman" w:hAnsi="Times New Roman"/>
          <w:sz w:val="30"/>
          <w:szCs w:val="30"/>
          <w:lang w:eastAsia="ru-RU"/>
        </w:rPr>
        <w:t xml:space="preserve">Методические рекомендации по применению критериев и показателей эффективности идеологической и воспитательной работы с </w:t>
      </w:r>
      <w:proofErr w:type="gramStart"/>
      <w:r w:rsidRPr="00A9567C">
        <w:rPr>
          <w:rFonts w:ascii="Times New Roman" w:eastAsia="Times New Roman" w:hAnsi="Times New Roman"/>
          <w:sz w:val="30"/>
          <w:szCs w:val="30"/>
          <w:lang w:eastAsia="ru-RU"/>
        </w:rPr>
        <w:t>обучающимися</w:t>
      </w:r>
      <w:proofErr w:type="gramEnd"/>
      <w:r w:rsidRPr="00A9567C">
        <w:rPr>
          <w:rFonts w:ascii="Times New Roman" w:eastAsia="Times New Roman" w:hAnsi="Times New Roman"/>
          <w:sz w:val="30"/>
          <w:szCs w:val="30"/>
          <w:lang w:eastAsia="ru-RU"/>
        </w:rPr>
        <w:t xml:space="preserve"> в учреждениях, обеспечивающих получение общего среднего образования» </w:t>
      </w:r>
      <w:r w:rsidRPr="00A9567C">
        <w:rPr>
          <w:rFonts w:ascii="Times New Roman" w:eastAsia="Times New Roman" w:hAnsi="Times New Roman"/>
          <w:i/>
          <w:sz w:val="30"/>
          <w:szCs w:val="30"/>
          <w:lang w:eastAsia="ru-RU"/>
        </w:rPr>
        <w:t>(Приложение 4).</w:t>
      </w:r>
    </w:p>
    <w:p w:rsidR="003326F2" w:rsidRPr="00A9567C" w:rsidRDefault="003326F2" w:rsidP="00A9567C">
      <w:pPr>
        <w:ind w:firstLine="567"/>
        <w:jc w:val="both"/>
        <w:rPr>
          <w:rFonts w:ascii="Times New Roman" w:eastAsia="Times New Roman" w:hAnsi="Times New Roman"/>
          <w:bCs/>
          <w:sz w:val="30"/>
          <w:szCs w:val="30"/>
          <w:lang w:eastAsia="ru-RU"/>
        </w:rPr>
      </w:pPr>
      <w:r w:rsidRPr="00A9567C">
        <w:rPr>
          <w:rFonts w:ascii="Times New Roman" w:eastAsia="Times New Roman" w:hAnsi="Times New Roman"/>
          <w:bCs/>
          <w:sz w:val="30"/>
          <w:szCs w:val="30"/>
          <w:lang w:eastAsia="ru-RU"/>
        </w:rPr>
        <w:t>Полный перечень учебно-методической литературы по воспитательной работе для учреждений общего среднего образования размещен на национальном образовательном портале (</w:t>
      </w:r>
      <w:hyperlink r:id="rId10" w:history="1">
        <w:r w:rsidRPr="00A9567C">
          <w:rPr>
            <w:rFonts w:ascii="Times New Roman" w:eastAsia="Times New Roman" w:hAnsi="Times New Roman"/>
            <w:bCs/>
            <w:color w:val="0000FF"/>
            <w:sz w:val="30"/>
            <w:szCs w:val="30"/>
            <w:u w:val="single"/>
            <w:lang w:eastAsia="ru-RU"/>
          </w:rPr>
          <w:t>http://adu.by/ru/uchitelyu/organizatsiya-vospitaniya.html</w:t>
        </w:r>
      </w:hyperlink>
      <w:r w:rsidRPr="00A9567C">
        <w:rPr>
          <w:rFonts w:ascii="Times New Roman" w:eastAsia="Times New Roman" w:hAnsi="Times New Roman"/>
          <w:bCs/>
          <w:sz w:val="30"/>
          <w:szCs w:val="30"/>
          <w:lang w:eastAsia="ru-RU"/>
        </w:rPr>
        <w:t>).</w:t>
      </w:r>
    </w:p>
    <w:p w:rsidR="003326F2" w:rsidRPr="00A9567C" w:rsidRDefault="003326F2" w:rsidP="00A9567C">
      <w:pPr>
        <w:ind w:firstLine="708"/>
        <w:jc w:val="both"/>
        <w:rPr>
          <w:rFonts w:ascii="Times New Roman" w:eastAsia="Times New Roman" w:hAnsi="Times New Roman"/>
          <w:bCs/>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eastAsia="ru-RU"/>
        </w:rPr>
      </w:pPr>
    </w:p>
    <w:p w:rsidR="003326F2" w:rsidRDefault="003326F2"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p>
    <w:p w:rsidR="00A9567C" w:rsidRPr="00A9567C" w:rsidRDefault="00A9567C" w:rsidP="00A9567C">
      <w:pPr>
        <w:shd w:val="clear" w:color="auto" w:fill="FFFFFF"/>
        <w:spacing w:before="100" w:beforeAutospacing="1" w:after="100" w:afterAutospacing="1"/>
        <w:jc w:val="both"/>
        <w:rPr>
          <w:rFonts w:ascii="Times New Roman" w:eastAsia="Times New Roman" w:hAnsi="Times New Roman"/>
          <w:b/>
          <w:bCs/>
          <w:i/>
          <w:iCs/>
          <w:color w:val="000000"/>
          <w:sz w:val="30"/>
          <w:szCs w:val="30"/>
          <w:lang w:val="be-BY" w:eastAsia="ru-RU"/>
        </w:rPr>
      </w:pPr>
      <w:bookmarkStart w:id="2" w:name="_GoBack"/>
      <w:bookmarkEnd w:id="2"/>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color w:val="000000"/>
          <w:sz w:val="30"/>
          <w:szCs w:val="30"/>
          <w:lang w:eastAsia="ru-RU"/>
        </w:rPr>
      </w:pPr>
    </w:p>
    <w:p w:rsidR="003326F2" w:rsidRPr="00A9567C" w:rsidRDefault="003326F2" w:rsidP="00A9567C">
      <w:pPr>
        <w:shd w:val="clear" w:color="auto" w:fill="FFFFFF"/>
        <w:spacing w:before="100" w:beforeAutospacing="1" w:after="100" w:afterAutospacing="1"/>
        <w:jc w:val="both"/>
        <w:rPr>
          <w:rFonts w:ascii="Times New Roman" w:eastAsia="Times New Roman" w:hAnsi="Times New Roman"/>
          <w:color w:val="000000"/>
          <w:sz w:val="30"/>
          <w:szCs w:val="30"/>
          <w:lang w:eastAsia="ru-RU"/>
        </w:rPr>
      </w:pPr>
    </w:p>
    <w:p w:rsidR="003326F2" w:rsidRPr="00A9567C" w:rsidRDefault="003326F2" w:rsidP="00A9567C">
      <w:pPr>
        <w:shd w:val="clear" w:color="auto" w:fill="FFFFFF"/>
        <w:jc w:val="both"/>
        <w:rPr>
          <w:rFonts w:ascii="Times New Roman" w:eastAsia="Times New Roman" w:hAnsi="Times New Roman"/>
          <w:b/>
          <w:color w:val="000000"/>
          <w:sz w:val="30"/>
          <w:szCs w:val="30"/>
          <w:lang w:eastAsia="ru-RU"/>
        </w:rPr>
      </w:pPr>
      <w:r w:rsidRPr="00A9567C">
        <w:rPr>
          <w:rFonts w:ascii="Times New Roman" w:eastAsia="Times New Roman" w:hAnsi="Times New Roman"/>
          <w:b/>
          <w:color w:val="000000"/>
          <w:sz w:val="30"/>
          <w:szCs w:val="30"/>
          <w:lang w:eastAsia="ru-RU"/>
        </w:rPr>
        <w:lastRenderedPageBreak/>
        <w:t>Классный руководитель</w:t>
      </w:r>
    </w:p>
    <w:p w:rsidR="003326F2" w:rsidRPr="00A9567C" w:rsidRDefault="003326F2" w:rsidP="00A9567C">
      <w:pPr>
        <w:shd w:val="clear" w:color="auto" w:fill="FFFFFF"/>
        <w:jc w:val="both"/>
        <w:rPr>
          <w:rFonts w:ascii="Times New Roman" w:eastAsia="Times New Roman" w:hAnsi="Times New Roman"/>
          <w:color w:val="000000"/>
          <w:sz w:val="30"/>
          <w:szCs w:val="30"/>
          <w:lang w:eastAsia="ru-RU"/>
        </w:rPr>
      </w:pPr>
    </w:p>
    <w:p w:rsidR="003326F2" w:rsidRPr="00A9567C" w:rsidRDefault="003326F2" w:rsidP="00A9567C">
      <w:pPr>
        <w:shd w:val="clear" w:color="auto" w:fill="FFFFFF"/>
        <w:jc w:val="both"/>
        <w:rPr>
          <w:rFonts w:ascii="Times New Roman" w:eastAsia="Times New Roman" w:hAnsi="Times New Roman"/>
          <w:bCs/>
          <w:color w:val="000000"/>
          <w:sz w:val="30"/>
          <w:szCs w:val="30"/>
          <w:lang w:eastAsia="ru-RU"/>
        </w:rPr>
      </w:pPr>
      <w:r w:rsidRPr="00A9567C">
        <w:rPr>
          <w:rFonts w:ascii="Times New Roman" w:eastAsia="Times New Roman" w:hAnsi="Times New Roman"/>
          <w:bCs/>
          <w:color w:val="000000"/>
          <w:sz w:val="30"/>
          <w:szCs w:val="30"/>
          <w:lang w:eastAsia="ru-RU"/>
        </w:rPr>
        <w:t xml:space="preserve">Процесс обучения и воспитания - единый процесс. </w:t>
      </w:r>
    </w:p>
    <w:p w:rsidR="003326F2" w:rsidRPr="00A9567C" w:rsidRDefault="003326F2" w:rsidP="00A9567C">
      <w:pPr>
        <w:shd w:val="clear" w:color="auto" w:fill="FFFFFF"/>
        <w:jc w:val="both"/>
        <w:rPr>
          <w:rFonts w:ascii="Times New Roman" w:eastAsia="Times New Roman" w:hAnsi="Times New Roman"/>
          <w:bCs/>
          <w:color w:val="000000"/>
          <w:sz w:val="30"/>
          <w:szCs w:val="30"/>
          <w:lang w:eastAsia="ru-RU"/>
        </w:rPr>
      </w:pPr>
      <w:r w:rsidRPr="00A9567C">
        <w:rPr>
          <w:rFonts w:ascii="Times New Roman" w:eastAsia="Times New Roman" w:hAnsi="Times New Roman"/>
          <w:bCs/>
          <w:color w:val="000000"/>
          <w:sz w:val="30"/>
          <w:szCs w:val="30"/>
          <w:lang w:eastAsia="ru-RU"/>
        </w:rPr>
        <w:t>Обучая - воспитываем, воспитывая - обучаем.</w:t>
      </w:r>
    </w:p>
    <w:p w:rsidR="003326F2" w:rsidRPr="00A9567C" w:rsidRDefault="003326F2" w:rsidP="00A9567C">
      <w:pPr>
        <w:shd w:val="clear" w:color="auto" w:fill="FFFFFF"/>
        <w:jc w:val="both"/>
        <w:rPr>
          <w:rFonts w:ascii="Times New Roman" w:eastAsia="Times New Roman" w:hAnsi="Times New Roman"/>
          <w:color w:val="000000"/>
          <w:sz w:val="30"/>
          <w:szCs w:val="30"/>
          <w:lang w:eastAsia="ru-RU"/>
        </w:rPr>
      </w:pPr>
    </w:p>
    <w:p w:rsidR="003326F2" w:rsidRPr="00A9567C" w:rsidRDefault="003326F2" w:rsidP="00A9567C">
      <w:pPr>
        <w:shd w:val="clear" w:color="auto" w:fill="FFFFFF"/>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color w:val="000000"/>
          <w:sz w:val="30"/>
          <w:szCs w:val="30"/>
          <w:lang w:eastAsia="ru-RU"/>
        </w:rPr>
        <w:tab/>
        <w:t>  Классный руководитель - это не просто организатор, это – дирижёр всей жизни детского коллектива. Ведь компетентность классного руководителя - это педагогическое знание, основанное на глубоком понимании мира детей.</w:t>
      </w:r>
    </w:p>
    <w:p w:rsidR="003326F2" w:rsidRPr="00A9567C" w:rsidRDefault="003326F2" w:rsidP="00A9567C">
      <w:pPr>
        <w:shd w:val="clear" w:color="auto" w:fill="FFFFFF"/>
        <w:ind w:firstLine="708"/>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Классный руководитель назначается директором школы, как правило, из учителей, работающих в данном классе. Он организует и направляет воспитательный процесс во вверенном ему коллективе учащихся в тесном взаимодействии с администрацией и учителями школы, их родителями. В практике школ сложилась определённая система воспитательной работы классных руководителей, на основании чего можно определить следующие их </w:t>
      </w:r>
      <w:r w:rsidRPr="00A9567C">
        <w:rPr>
          <w:rFonts w:ascii="Times New Roman" w:eastAsia="Times New Roman" w:hAnsi="Times New Roman"/>
          <w:b/>
          <w:bCs/>
          <w:color w:val="000000"/>
          <w:sz w:val="30"/>
          <w:szCs w:val="30"/>
          <w:lang w:eastAsia="ru-RU"/>
        </w:rPr>
        <w:t>основные функции</w:t>
      </w:r>
      <w:r w:rsidRPr="00A9567C">
        <w:rPr>
          <w:rFonts w:ascii="Times New Roman" w:eastAsia="Times New Roman" w:hAnsi="Times New Roman"/>
          <w:color w:val="000000"/>
          <w:sz w:val="30"/>
          <w:szCs w:val="30"/>
          <w:lang w:eastAsia="ru-RU"/>
        </w:rPr>
        <w:t>:</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планирует воспитательную работу с классом, обеспечивает её выполнение;</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всесторонне изучает личности учащихся;</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проводит многообразную внеурочную работу по организации и сплочению классного коллектива;</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развивает познавательные интересы и способности школьников, их профессиональную ориентацию и формирует жизненные планы с учётом индивидуально-психологических особенностей каждого ученика;</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организует работу ученического самоуправления в классе;</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оказывает содействие вовлечению своих воспитанников в общешкольное дело;</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организует индивидуальную работу с учащимися (педагогически запущенные дети);</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обеспечивает единства педагогических требований к учащимся со стороны всех учителей работающих в классе, а также единства требований школы и семьи;</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организует работу с родителями своего класса, направляет работу родительского комитета;</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xml:space="preserve">·        обеспечивает правильное ведение установленной документации по классу, осуществляет </w:t>
      </w:r>
      <w:proofErr w:type="gramStart"/>
      <w:r w:rsidRPr="00A9567C">
        <w:rPr>
          <w:rFonts w:ascii="Times New Roman" w:eastAsia="Times New Roman" w:hAnsi="Times New Roman"/>
          <w:color w:val="000000"/>
          <w:sz w:val="30"/>
          <w:szCs w:val="30"/>
          <w:lang w:eastAsia="ru-RU"/>
        </w:rPr>
        <w:t>контроль за</w:t>
      </w:r>
      <w:proofErr w:type="gramEnd"/>
      <w:r w:rsidRPr="00A9567C">
        <w:rPr>
          <w:rFonts w:ascii="Times New Roman" w:eastAsia="Times New Roman" w:hAnsi="Times New Roman"/>
          <w:color w:val="000000"/>
          <w:sz w:val="30"/>
          <w:szCs w:val="30"/>
          <w:lang w:eastAsia="ru-RU"/>
        </w:rPr>
        <w:t xml:space="preserve"> состоянием дневников учащихся.</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p>
    <w:p w:rsidR="003326F2" w:rsidRPr="00A9567C" w:rsidRDefault="003326F2" w:rsidP="00A9567C">
      <w:pPr>
        <w:shd w:val="clear" w:color="auto" w:fill="FFFFFF"/>
        <w:jc w:val="both"/>
        <w:rPr>
          <w:rFonts w:ascii="Times New Roman" w:eastAsia="Times New Roman" w:hAnsi="Times New Roman"/>
          <w:i/>
          <w:color w:val="000000"/>
          <w:sz w:val="30"/>
          <w:szCs w:val="30"/>
          <w:lang w:eastAsia="ru-RU"/>
        </w:rPr>
      </w:pPr>
      <w:r w:rsidRPr="00A9567C">
        <w:rPr>
          <w:rFonts w:ascii="Times New Roman" w:eastAsia="Times New Roman" w:hAnsi="Times New Roman"/>
          <w:i/>
          <w:color w:val="000000"/>
          <w:sz w:val="30"/>
          <w:szCs w:val="30"/>
          <w:lang w:eastAsia="ru-RU"/>
        </w:rPr>
        <w:t xml:space="preserve">Деятельность классного руководителя </w:t>
      </w:r>
    </w:p>
    <w:p w:rsidR="003326F2" w:rsidRPr="00A9567C" w:rsidRDefault="003326F2" w:rsidP="00A9567C">
      <w:pPr>
        <w:shd w:val="clear" w:color="auto" w:fill="FFFFFF"/>
        <w:jc w:val="both"/>
        <w:rPr>
          <w:rFonts w:ascii="Times New Roman" w:eastAsia="Times New Roman" w:hAnsi="Times New Roman"/>
          <w:i/>
          <w:color w:val="000000"/>
          <w:sz w:val="30"/>
          <w:szCs w:val="30"/>
          <w:lang w:eastAsia="ru-RU"/>
        </w:rPr>
      </w:pPr>
      <w:r w:rsidRPr="00A9567C">
        <w:rPr>
          <w:rFonts w:ascii="Times New Roman" w:eastAsia="Times New Roman" w:hAnsi="Times New Roman"/>
          <w:i/>
          <w:color w:val="000000"/>
          <w:sz w:val="30"/>
          <w:szCs w:val="30"/>
          <w:lang w:eastAsia="ru-RU"/>
        </w:rPr>
        <w:t>в системе воспитательной работы школы</w:t>
      </w:r>
    </w:p>
    <w:p w:rsidR="003326F2" w:rsidRPr="00A9567C" w:rsidRDefault="003326F2" w:rsidP="00A9567C">
      <w:pPr>
        <w:shd w:val="clear" w:color="auto" w:fill="FFFFFF"/>
        <w:jc w:val="both"/>
        <w:rPr>
          <w:rFonts w:ascii="Times New Roman" w:eastAsia="Times New Roman" w:hAnsi="Times New Roman"/>
          <w:color w:val="000000"/>
          <w:sz w:val="30"/>
          <w:szCs w:val="30"/>
          <w:lang w:eastAsia="ru-RU"/>
        </w:rPr>
      </w:pPr>
    </w:p>
    <w:p w:rsidR="003326F2" w:rsidRPr="00A9567C" w:rsidRDefault="003326F2" w:rsidP="00A9567C">
      <w:pPr>
        <w:shd w:val="clear" w:color="auto" w:fill="FFFFFF"/>
        <w:ind w:firstLine="708"/>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Классный руководитель - член педагогического коллектива и педагогического совета школы. </w:t>
      </w:r>
      <w:r w:rsidRPr="00A9567C">
        <w:rPr>
          <w:rFonts w:ascii="Times New Roman" w:eastAsia="Times New Roman" w:hAnsi="Times New Roman"/>
          <w:bCs/>
          <w:color w:val="000000"/>
          <w:sz w:val="30"/>
          <w:szCs w:val="30"/>
          <w:lang w:eastAsia="ru-RU"/>
        </w:rPr>
        <w:t xml:space="preserve">Всю организаторскую и воспитательную работу он проводит не в одиночку, а под руководством </w:t>
      </w:r>
      <w:r w:rsidRPr="00A9567C">
        <w:rPr>
          <w:rFonts w:ascii="Times New Roman" w:eastAsia="Times New Roman" w:hAnsi="Times New Roman"/>
          <w:bCs/>
          <w:color w:val="000000"/>
          <w:sz w:val="30"/>
          <w:szCs w:val="30"/>
          <w:lang w:eastAsia="ru-RU"/>
        </w:rPr>
        <w:lastRenderedPageBreak/>
        <w:t>директора школы и его заместителей, в тесном контакте с другими учителями своего класса.</w:t>
      </w:r>
    </w:p>
    <w:p w:rsidR="003326F2" w:rsidRPr="00A9567C" w:rsidRDefault="003326F2" w:rsidP="00A9567C">
      <w:pPr>
        <w:shd w:val="clear" w:color="auto" w:fill="FFFFFF"/>
        <w:ind w:firstLine="708"/>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Система работы классного руководителя - </w:t>
      </w:r>
      <w:r w:rsidRPr="00A9567C">
        <w:rPr>
          <w:rFonts w:ascii="Times New Roman" w:eastAsia="Times New Roman" w:hAnsi="Times New Roman"/>
          <w:bCs/>
          <w:color w:val="000000"/>
          <w:sz w:val="30"/>
          <w:szCs w:val="30"/>
          <w:lang w:eastAsia="ru-RU"/>
        </w:rPr>
        <w:t>это совокупность взаимосвязанных между собой воспитательных мероприятий, вытекающих из целей и задач воспитания.</w:t>
      </w:r>
    </w:p>
    <w:p w:rsidR="003326F2" w:rsidRPr="00A9567C" w:rsidRDefault="003326F2" w:rsidP="00A9567C">
      <w:pPr>
        <w:shd w:val="clear" w:color="auto" w:fill="FFFFFF"/>
        <w:ind w:firstLine="708"/>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Она предполагает продуманный отбор посильного для учащихся воспитательного материала и умелое использование наиболее эффективных средств и методов воздействия на школьников в целях формирования у них качеств личности.</w:t>
      </w:r>
    </w:p>
    <w:p w:rsidR="003326F2" w:rsidRPr="00A9567C" w:rsidRDefault="003326F2" w:rsidP="00A9567C">
      <w:pPr>
        <w:shd w:val="clear" w:color="auto" w:fill="FFFFFF"/>
        <w:jc w:val="both"/>
        <w:rPr>
          <w:rFonts w:ascii="Times New Roman" w:eastAsia="Times New Roman" w:hAnsi="Times New Roman"/>
          <w:color w:val="000000"/>
          <w:sz w:val="30"/>
          <w:szCs w:val="30"/>
          <w:lang w:eastAsia="ru-RU"/>
        </w:rPr>
      </w:pPr>
      <w:r w:rsidRPr="00A9567C">
        <w:rPr>
          <w:rFonts w:ascii="Times New Roman" w:eastAsia="Times New Roman" w:hAnsi="Times New Roman"/>
          <w:b/>
          <w:bCs/>
          <w:color w:val="000000"/>
          <w:sz w:val="30"/>
          <w:szCs w:val="30"/>
          <w:lang w:eastAsia="ru-RU"/>
        </w:rPr>
        <w:t>Основные разделы работы классного руководителя:</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b/>
          <w:bCs/>
          <w:color w:val="000000"/>
          <w:sz w:val="30"/>
          <w:szCs w:val="30"/>
          <w:lang w:eastAsia="ru-RU"/>
        </w:rPr>
        <w:t xml:space="preserve">Изучение учащихся. </w:t>
      </w:r>
      <w:r w:rsidRPr="00A9567C">
        <w:rPr>
          <w:rFonts w:ascii="Times New Roman" w:eastAsia="Times New Roman" w:hAnsi="Times New Roman"/>
          <w:color w:val="000000"/>
          <w:sz w:val="30"/>
          <w:szCs w:val="30"/>
          <w:lang w:eastAsia="ru-RU"/>
        </w:rPr>
        <w:t>Изучение класса и каждого ученика в отдельности. В результате этого создаются необходимые условия для правильной, рациональной организации воспитательной работы в классе, для индивидуального подхода к учащимся.</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b/>
          <w:bCs/>
          <w:color w:val="000000"/>
          <w:sz w:val="30"/>
          <w:szCs w:val="30"/>
          <w:lang w:eastAsia="ru-RU"/>
        </w:rPr>
        <w:t xml:space="preserve">Организация и воспитание классного ученического коллектива.  </w:t>
      </w:r>
      <w:r w:rsidRPr="00A9567C">
        <w:rPr>
          <w:rFonts w:ascii="Times New Roman" w:eastAsia="Times New Roman" w:hAnsi="Times New Roman"/>
          <w:color w:val="000000"/>
          <w:sz w:val="30"/>
          <w:szCs w:val="30"/>
          <w:lang w:eastAsia="ru-RU"/>
        </w:rPr>
        <w:t>Один из основных разделов классного руководителя. Сплачивая учащихся в дружный и целеустремлённый коллектив, классный руководитель создаёт предпосылки для успешного решения учебно-воспитательных задач. Он влияет на отдельных учащихся и на класс в целом не только силой своего авторитета, но и путём формирования общественного мнения классного коллектива.</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b/>
          <w:bCs/>
          <w:color w:val="000000"/>
          <w:sz w:val="30"/>
          <w:szCs w:val="30"/>
          <w:lang w:eastAsia="ru-RU"/>
        </w:rPr>
        <w:t xml:space="preserve">Повышение качества знаний и укрепление дисциплины учащихся. </w:t>
      </w:r>
      <w:r w:rsidRPr="00A9567C">
        <w:rPr>
          <w:rFonts w:ascii="Times New Roman" w:eastAsia="Times New Roman" w:hAnsi="Times New Roman"/>
          <w:color w:val="000000"/>
          <w:sz w:val="30"/>
          <w:szCs w:val="30"/>
          <w:lang w:eastAsia="ru-RU"/>
        </w:rPr>
        <w:t>Высокий уровень знаний и сознательная дисциплина - важнейшие показатели правильной организации учебной и воспитательной работы в классе. Классный руководитель проявляет заботу в повышении качества знаний школьников, стремится предупредить отставание отдельных учащихся и второгодничества в своём классе.</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b/>
          <w:bCs/>
          <w:color w:val="000000"/>
          <w:sz w:val="30"/>
          <w:szCs w:val="30"/>
          <w:lang w:eastAsia="ru-RU"/>
        </w:rPr>
        <w:t xml:space="preserve">Организация и проведение внеурочной  воспитательной работы. </w:t>
      </w:r>
      <w:r w:rsidRPr="00A9567C">
        <w:rPr>
          <w:rFonts w:ascii="Times New Roman" w:eastAsia="Times New Roman" w:hAnsi="Times New Roman"/>
          <w:color w:val="000000"/>
          <w:sz w:val="30"/>
          <w:szCs w:val="30"/>
          <w:lang w:eastAsia="ru-RU"/>
        </w:rPr>
        <w:t>Воспитание на уроках, в процессе обучения дополняется разнообразной внеурочной воспитательной деятельностью. Центральное место во внеклассной воспитательной работе занимает патриотическое, гражданское воспитание - формирование устойчивой жизненной позиции учащихся, подготовка к активному участию в общественной жизни.</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b/>
          <w:bCs/>
          <w:color w:val="000000"/>
          <w:sz w:val="30"/>
          <w:szCs w:val="30"/>
          <w:lang w:eastAsia="ru-RU"/>
        </w:rPr>
        <w:t xml:space="preserve">Помощь ученическому самоуправлению. </w:t>
      </w:r>
      <w:r w:rsidRPr="00A9567C">
        <w:rPr>
          <w:rFonts w:ascii="Times New Roman" w:eastAsia="Times New Roman" w:hAnsi="Times New Roman"/>
          <w:color w:val="000000"/>
          <w:sz w:val="30"/>
          <w:szCs w:val="30"/>
          <w:lang w:eastAsia="ru-RU"/>
        </w:rPr>
        <w:t>Классный руководитель находит в них опору для воспитательного воздействия на классный коллектив в целом и на отдельных учащихся.</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b/>
          <w:bCs/>
          <w:color w:val="000000"/>
          <w:sz w:val="30"/>
          <w:szCs w:val="30"/>
          <w:lang w:eastAsia="ru-RU"/>
        </w:rPr>
        <w:t xml:space="preserve">Работа с родителями учащихся. </w:t>
      </w:r>
      <w:r w:rsidRPr="00A9567C">
        <w:rPr>
          <w:rFonts w:ascii="Times New Roman" w:eastAsia="Times New Roman" w:hAnsi="Times New Roman"/>
          <w:color w:val="000000"/>
          <w:sz w:val="30"/>
          <w:szCs w:val="30"/>
          <w:lang w:eastAsia="ru-RU"/>
        </w:rPr>
        <w:t>Классный руководитель информирует родителей об учёбе и поведении детей, намечают пути совместной деятельности по воспитанию детей.</w:t>
      </w:r>
    </w:p>
    <w:p w:rsidR="003326F2" w:rsidRPr="00A9567C" w:rsidRDefault="003326F2" w:rsidP="00A9567C">
      <w:pPr>
        <w:shd w:val="clear" w:color="auto" w:fill="FFFFFF"/>
        <w:ind w:left="360" w:hanging="360"/>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b/>
          <w:bCs/>
          <w:color w:val="000000"/>
          <w:sz w:val="30"/>
          <w:szCs w:val="30"/>
          <w:lang w:eastAsia="ru-RU"/>
        </w:rPr>
        <w:t xml:space="preserve">Индивидуальная работа с учащимися. </w:t>
      </w:r>
      <w:r w:rsidRPr="00A9567C">
        <w:rPr>
          <w:rFonts w:ascii="Times New Roman" w:eastAsia="Times New Roman" w:hAnsi="Times New Roman"/>
          <w:color w:val="000000"/>
          <w:sz w:val="30"/>
          <w:szCs w:val="30"/>
          <w:lang w:eastAsia="ru-RU"/>
        </w:rPr>
        <w:t xml:space="preserve">В работе классного руководителя занимает значительное место. В любом классе есть ученики, требующие к себе особого внимания. Это - отстающие в учёбе, ленивые, недисциплинированные ученики. Встречаются </w:t>
      </w:r>
      <w:r w:rsidRPr="00A9567C">
        <w:rPr>
          <w:rFonts w:ascii="Times New Roman" w:eastAsia="Times New Roman" w:hAnsi="Times New Roman"/>
          <w:color w:val="000000"/>
          <w:sz w:val="30"/>
          <w:szCs w:val="30"/>
          <w:lang w:eastAsia="ru-RU"/>
        </w:rPr>
        <w:lastRenderedPageBreak/>
        <w:t>иногда в классе и самоуверенные, заносчивые школьники. Дополнительного внимания требуют также застенчивые и малоактивные ученики. Их следует вовремя поощрять и постоянно вовлекать в трудовую деятельность. Классный руководитель имеет дело с детьми различными по своему характеру и склонностям. Поэтому он не может стать на путь стандартизации методов и приёмов воздействия на них.</w:t>
      </w:r>
    </w:p>
    <w:p w:rsidR="003326F2" w:rsidRPr="00A9567C" w:rsidRDefault="003326F2" w:rsidP="00A9567C">
      <w:pPr>
        <w:shd w:val="clear" w:color="auto" w:fill="FFFFFF"/>
        <w:jc w:val="both"/>
        <w:rPr>
          <w:rFonts w:ascii="Times New Roman" w:eastAsia="Times New Roman" w:hAnsi="Times New Roman"/>
          <w:color w:val="000000"/>
          <w:sz w:val="30"/>
          <w:szCs w:val="30"/>
          <w:lang w:eastAsia="ru-RU"/>
        </w:rPr>
      </w:pPr>
      <w:r w:rsidRPr="00A9567C">
        <w:rPr>
          <w:rFonts w:ascii="Times New Roman" w:eastAsia="Times New Roman" w:hAnsi="Times New Roman"/>
          <w:b/>
          <w:bCs/>
          <w:color w:val="000000"/>
          <w:sz w:val="30"/>
          <w:szCs w:val="30"/>
          <w:lang w:eastAsia="ru-RU"/>
        </w:rPr>
        <w:t>Методическое объединение</w:t>
      </w:r>
    </w:p>
    <w:p w:rsidR="003326F2" w:rsidRPr="00A9567C" w:rsidRDefault="003326F2" w:rsidP="00A9567C">
      <w:pPr>
        <w:shd w:val="clear" w:color="auto" w:fill="FFFFFF"/>
        <w:ind w:firstLine="708"/>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В воспитательной деятельности классных руководителей немало трудностей. Организация и методика воспитательной работы постоянно развивается и совершенствуется, и если классный руководитель не будет знать и применять новые методы и воспитания, он отстанет от жизни. Важная форма повышения квалификации классных руководителей - это их </w:t>
      </w:r>
      <w:r w:rsidRPr="00A9567C">
        <w:rPr>
          <w:rFonts w:ascii="Times New Roman" w:eastAsia="Times New Roman" w:hAnsi="Times New Roman"/>
          <w:b/>
          <w:bCs/>
          <w:color w:val="000000"/>
          <w:sz w:val="30"/>
          <w:szCs w:val="30"/>
          <w:lang w:eastAsia="ru-RU"/>
        </w:rPr>
        <w:t>методическое объединение.</w:t>
      </w:r>
    </w:p>
    <w:p w:rsidR="003326F2" w:rsidRPr="00A9567C" w:rsidRDefault="003326F2" w:rsidP="00A9567C">
      <w:pPr>
        <w:shd w:val="clear" w:color="auto" w:fill="FFFFFF"/>
        <w:ind w:firstLine="708"/>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На методических объединениях ставятся и обсуждаются вопросы воспитания, а также организуется обмен опытом воспитательной работы. Обсуждаются такие вопросы, как: планирование работы классного руководителя,  методика изучения учащихся, работа с родителями учащихся.</w:t>
      </w:r>
    </w:p>
    <w:p w:rsidR="003326F2" w:rsidRPr="00A9567C" w:rsidRDefault="003326F2" w:rsidP="00A9567C">
      <w:pPr>
        <w:shd w:val="clear" w:color="auto" w:fill="FFFFFF"/>
        <w:jc w:val="both"/>
        <w:rPr>
          <w:rFonts w:ascii="Times New Roman" w:eastAsia="Times New Roman" w:hAnsi="Times New Roman"/>
          <w:color w:val="000000"/>
          <w:sz w:val="30"/>
          <w:szCs w:val="30"/>
          <w:lang w:eastAsia="ru-RU"/>
        </w:rPr>
      </w:pPr>
      <w:r w:rsidRPr="00A9567C">
        <w:rPr>
          <w:rFonts w:ascii="Times New Roman" w:eastAsia="Times New Roman" w:hAnsi="Times New Roman"/>
          <w:color w:val="000000"/>
          <w:sz w:val="30"/>
          <w:szCs w:val="30"/>
          <w:lang w:eastAsia="ru-RU"/>
        </w:rPr>
        <w:t> </w:t>
      </w:r>
      <w:r w:rsidRPr="00A9567C">
        <w:rPr>
          <w:rFonts w:ascii="Times New Roman" w:eastAsia="Times New Roman" w:hAnsi="Times New Roman"/>
          <w:color w:val="000000"/>
          <w:sz w:val="30"/>
          <w:szCs w:val="30"/>
          <w:lang w:eastAsia="ru-RU"/>
        </w:rPr>
        <w:tab/>
      </w:r>
      <w:r w:rsidRPr="00A9567C">
        <w:rPr>
          <w:rFonts w:ascii="Times New Roman" w:eastAsia="Times New Roman" w:hAnsi="Times New Roman"/>
          <w:bCs/>
          <w:color w:val="000000"/>
          <w:sz w:val="30"/>
          <w:szCs w:val="30"/>
          <w:lang w:eastAsia="ru-RU"/>
        </w:rPr>
        <w:t>Планирование работы - один из показателей научной организации управления классом. План</w:t>
      </w:r>
      <w:r w:rsidRPr="00A9567C">
        <w:rPr>
          <w:rFonts w:ascii="Times New Roman" w:eastAsia="Times New Roman" w:hAnsi="Times New Roman"/>
          <w:color w:val="000000"/>
          <w:sz w:val="30"/>
          <w:szCs w:val="30"/>
          <w:lang w:eastAsia="ru-RU"/>
        </w:rPr>
        <w:t> должен быть кратким, чётким, ясным.  План представляет систему взаимосвязанных мероприятий по выполнению поставленных задач. Основные направления, цели и задачи среднего школы - воспитание подрастающего поколения не только как носителя определённой суммы знаний, но прежде всего как гражданина, с присущими ему идейными установками, нравственными интересами, высокой культурой труда и поведения.</w:t>
      </w:r>
    </w:p>
    <w:p w:rsidR="002620DA" w:rsidRPr="00A9567C" w:rsidRDefault="002620DA" w:rsidP="00A9567C">
      <w:pPr>
        <w:jc w:val="both"/>
        <w:rPr>
          <w:rFonts w:ascii="Times New Roman" w:hAnsi="Times New Roman"/>
          <w:sz w:val="30"/>
          <w:szCs w:val="30"/>
        </w:rPr>
      </w:pPr>
    </w:p>
    <w:sectPr w:rsidR="002620DA" w:rsidRPr="00A9567C" w:rsidSect="00A9567C">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DE" w:rsidRDefault="005A11DE" w:rsidP="003326F2">
      <w:r>
        <w:separator/>
      </w:r>
    </w:p>
  </w:endnote>
  <w:endnote w:type="continuationSeparator" w:id="0">
    <w:p w:rsidR="005A11DE" w:rsidRDefault="005A11DE" w:rsidP="0033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DE" w:rsidRDefault="005A11DE" w:rsidP="003326F2">
      <w:r>
        <w:separator/>
      </w:r>
    </w:p>
  </w:footnote>
  <w:footnote w:type="continuationSeparator" w:id="0">
    <w:p w:rsidR="005A11DE" w:rsidRDefault="005A11DE" w:rsidP="00332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AE7"/>
    <w:multiLevelType w:val="multilevel"/>
    <w:tmpl w:val="6476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10A81"/>
    <w:multiLevelType w:val="hybridMultilevel"/>
    <w:tmpl w:val="7FFA210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55F8A"/>
    <w:multiLevelType w:val="hybridMultilevel"/>
    <w:tmpl w:val="D570CD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6A242959"/>
    <w:multiLevelType w:val="hybridMultilevel"/>
    <w:tmpl w:val="E36C2A3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0356536"/>
    <w:multiLevelType w:val="hybridMultilevel"/>
    <w:tmpl w:val="036A63D0"/>
    <w:lvl w:ilvl="0" w:tplc="DD1628A0">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BA083A"/>
    <w:multiLevelType w:val="multilevel"/>
    <w:tmpl w:val="B3E6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startOverride w:val="10"/>
    </w:lvlOverride>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51"/>
    <w:rsid w:val="002620DA"/>
    <w:rsid w:val="00301C51"/>
    <w:rsid w:val="003326F2"/>
    <w:rsid w:val="005A11DE"/>
    <w:rsid w:val="006720FC"/>
    <w:rsid w:val="00A9567C"/>
    <w:rsid w:val="00AC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7C"/>
    <w:rPr>
      <w:sz w:val="24"/>
      <w:szCs w:val="24"/>
    </w:rPr>
  </w:style>
  <w:style w:type="paragraph" w:styleId="1">
    <w:name w:val="heading 1"/>
    <w:basedOn w:val="a"/>
    <w:next w:val="a"/>
    <w:link w:val="10"/>
    <w:uiPriority w:val="9"/>
    <w:qFormat/>
    <w:rsid w:val="00A956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956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956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9567C"/>
    <w:pPr>
      <w:keepNext/>
      <w:spacing w:before="240" w:after="60"/>
      <w:outlineLvl w:val="3"/>
    </w:pPr>
    <w:rPr>
      <w:b/>
      <w:bCs/>
      <w:sz w:val="28"/>
      <w:szCs w:val="28"/>
    </w:rPr>
  </w:style>
  <w:style w:type="paragraph" w:styleId="5">
    <w:name w:val="heading 5"/>
    <w:basedOn w:val="a"/>
    <w:next w:val="a"/>
    <w:link w:val="50"/>
    <w:uiPriority w:val="9"/>
    <w:semiHidden/>
    <w:unhideWhenUsed/>
    <w:qFormat/>
    <w:rsid w:val="00A9567C"/>
    <w:pPr>
      <w:spacing w:before="240" w:after="60"/>
      <w:outlineLvl w:val="4"/>
    </w:pPr>
    <w:rPr>
      <w:b/>
      <w:bCs/>
      <w:i/>
      <w:iCs/>
      <w:sz w:val="26"/>
      <w:szCs w:val="26"/>
    </w:rPr>
  </w:style>
  <w:style w:type="paragraph" w:styleId="6">
    <w:name w:val="heading 6"/>
    <w:basedOn w:val="a"/>
    <w:next w:val="a"/>
    <w:link w:val="60"/>
    <w:uiPriority w:val="9"/>
    <w:semiHidden/>
    <w:unhideWhenUsed/>
    <w:qFormat/>
    <w:rsid w:val="00A9567C"/>
    <w:pPr>
      <w:spacing w:before="240" w:after="60"/>
      <w:outlineLvl w:val="5"/>
    </w:pPr>
    <w:rPr>
      <w:b/>
      <w:bCs/>
      <w:sz w:val="22"/>
      <w:szCs w:val="22"/>
    </w:rPr>
  </w:style>
  <w:style w:type="paragraph" w:styleId="7">
    <w:name w:val="heading 7"/>
    <w:basedOn w:val="a"/>
    <w:next w:val="a"/>
    <w:link w:val="70"/>
    <w:uiPriority w:val="9"/>
    <w:semiHidden/>
    <w:unhideWhenUsed/>
    <w:qFormat/>
    <w:rsid w:val="00A9567C"/>
    <w:pPr>
      <w:spacing w:before="240" w:after="60"/>
      <w:outlineLvl w:val="6"/>
    </w:pPr>
  </w:style>
  <w:style w:type="paragraph" w:styleId="8">
    <w:name w:val="heading 8"/>
    <w:basedOn w:val="a"/>
    <w:next w:val="a"/>
    <w:link w:val="80"/>
    <w:uiPriority w:val="9"/>
    <w:semiHidden/>
    <w:unhideWhenUsed/>
    <w:qFormat/>
    <w:rsid w:val="00A9567C"/>
    <w:pPr>
      <w:spacing w:before="240" w:after="60"/>
      <w:outlineLvl w:val="7"/>
    </w:pPr>
    <w:rPr>
      <w:i/>
      <w:iCs/>
    </w:rPr>
  </w:style>
  <w:style w:type="paragraph" w:styleId="9">
    <w:name w:val="heading 9"/>
    <w:basedOn w:val="a"/>
    <w:next w:val="a"/>
    <w:link w:val="90"/>
    <w:uiPriority w:val="9"/>
    <w:semiHidden/>
    <w:unhideWhenUsed/>
    <w:qFormat/>
    <w:rsid w:val="00A956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6F2"/>
    <w:pPr>
      <w:tabs>
        <w:tab w:val="center" w:pos="4677"/>
        <w:tab w:val="right" w:pos="9355"/>
      </w:tabs>
    </w:pPr>
  </w:style>
  <w:style w:type="character" w:customStyle="1" w:styleId="a4">
    <w:name w:val="Верхний колонтитул Знак"/>
    <w:basedOn w:val="a0"/>
    <w:link w:val="a3"/>
    <w:uiPriority w:val="99"/>
    <w:rsid w:val="003326F2"/>
  </w:style>
  <w:style w:type="paragraph" w:styleId="a5">
    <w:name w:val="footer"/>
    <w:basedOn w:val="a"/>
    <w:link w:val="a6"/>
    <w:uiPriority w:val="99"/>
    <w:unhideWhenUsed/>
    <w:rsid w:val="003326F2"/>
    <w:pPr>
      <w:tabs>
        <w:tab w:val="center" w:pos="4677"/>
        <w:tab w:val="right" w:pos="9355"/>
      </w:tabs>
    </w:pPr>
  </w:style>
  <w:style w:type="character" w:customStyle="1" w:styleId="a6">
    <w:name w:val="Нижний колонтитул Знак"/>
    <w:basedOn w:val="a0"/>
    <w:link w:val="a5"/>
    <w:uiPriority w:val="99"/>
    <w:rsid w:val="003326F2"/>
  </w:style>
  <w:style w:type="paragraph" w:styleId="a7">
    <w:name w:val="List Paragraph"/>
    <w:basedOn w:val="a"/>
    <w:uiPriority w:val="34"/>
    <w:qFormat/>
    <w:rsid w:val="00A9567C"/>
    <w:pPr>
      <w:ind w:left="720"/>
      <w:contextualSpacing/>
    </w:pPr>
  </w:style>
  <w:style w:type="character" w:customStyle="1" w:styleId="10">
    <w:name w:val="Заголовок 1 Знак"/>
    <w:basedOn w:val="a0"/>
    <w:link w:val="1"/>
    <w:uiPriority w:val="9"/>
    <w:rsid w:val="00A956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956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9567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9567C"/>
    <w:rPr>
      <w:b/>
      <w:bCs/>
      <w:sz w:val="28"/>
      <w:szCs w:val="28"/>
    </w:rPr>
  </w:style>
  <w:style w:type="character" w:customStyle="1" w:styleId="50">
    <w:name w:val="Заголовок 5 Знак"/>
    <w:basedOn w:val="a0"/>
    <w:link w:val="5"/>
    <w:uiPriority w:val="9"/>
    <w:semiHidden/>
    <w:rsid w:val="00A9567C"/>
    <w:rPr>
      <w:b/>
      <w:bCs/>
      <w:i/>
      <w:iCs/>
      <w:sz w:val="26"/>
      <w:szCs w:val="26"/>
    </w:rPr>
  </w:style>
  <w:style w:type="character" w:customStyle="1" w:styleId="60">
    <w:name w:val="Заголовок 6 Знак"/>
    <w:basedOn w:val="a0"/>
    <w:link w:val="6"/>
    <w:uiPriority w:val="9"/>
    <w:semiHidden/>
    <w:rsid w:val="00A9567C"/>
    <w:rPr>
      <w:b/>
      <w:bCs/>
    </w:rPr>
  </w:style>
  <w:style w:type="character" w:customStyle="1" w:styleId="70">
    <w:name w:val="Заголовок 7 Знак"/>
    <w:basedOn w:val="a0"/>
    <w:link w:val="7"/>
    <w:uiPriority w:val="9"/>
    <w:semiHidden/>
    <w:rsid w:val="00A9567C"/>
    <w:rPr>
      <w:sz w:val="24"/>
      <w:szCs w:val="24"/>
    </w:rPr>
  </w:style>
  <w:style w:type="character" w:customStyle="1" w:styleId="80">
    <w:name w:val="Заголовок 8 Знак"/>
    <w:basedOn w:val="a0"/>
    <w:link w:val="8"/>
    <w:uiPriority w:val="9"/>
    <w:semiHidden/>
    <w:rsid w:val="00A9567C"/>
    <w:rPr>
      <w:i/>
      <w:iCs/>
      <w:sz w:val="24"/>
      <w:szCs w:val="24"/>
    </w:rPr>
  </w:style>
  <w:style w:type="character" w:customStyle="1" w:styleId="90">
    <w:name w:val="Заголовок 9 Знак"/>
    <w:basedOn w:val="a0"/>
    <w:link w:val="9"/>
    <w:uiPriority w:val="9"/>
    <w:semiHidden/>
    <w:rsid w:val="00A9567C"/>
    <w:rPr>
      <w:rFonts w:asciiTheme="majorHAnsi" w:eastAsiaTheme="majorEastAsia" w:hAnsiTheme="majorHAnsi"/>
    </w:rPr>
  </w:style>
  <w:style w:type="paragraph" w:styleId="a8">
    <w:name w:val="Title"/>
    <w:basedOn w:val="a"/>
    <w:next w:val="a"/>
    <w:link w:val="a9"/>
    <w:uiPriority w:val="10"/>
    <w:qFormat/>
    <w:rsid w:val="00A9567C"/>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A9567C"/>
    <w:rPr>
      <w:rFonts w:asciiTheme="majorHAnsi" w:eastAsiaTheme="majorEastAsia" w:hAnsiTheme="majorHAnsi"/>
      <w:b/>
      <w:bCs/>
      <w:kern w:val="28"/>
      <w:sz w:val="32"/>
      <w:szCs w:val="32"/>
    </w:rPr>
  </w:style>
  <w:style w:type="paragraph" w:styleId="aa">
    <w:name w:val="Subtitle"/>
    <w:basedOn w:val="a"/>
    <w:next w:val="a"/>
    <w:link w:val="ab"/>
    <w:uiPriority w:val="11"/>
    <w:qFormat/>
    <w:rsid w:val="00A9567C"/>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A9567C"/>
    <w:rPr>
      <w:rFonts w:asciiTheme="majorHAnsi" w:eastAsiaTheme="majorEastAsia" w:hAnsiTheme="majorHAnsi"/>
      <w:sz w:val="24"/>
      <w:szCs w:val="24"/>
    </w:rPr>
  </w:style>
  <w:style w:type="character" w:styleId="ac">
    <w:name w:val="Strong"/>
    <w:basedOn w:val="a0"/>
    <w:uiPriority w:val="22"/>
    <w:qFormat/>
    <w:rsid w:val="00A9567C"/>
    <w:rPr>
      <w:b/>
      <w:bCs/>
    </w:rPr>
  </w:style>
  <w:style w:type="character" w:styleId="ad">
    <w:name w:val="Emphasis"/>
    <w:basedOn w:val="a0"/>
    <w:uiPriority w:val="20"/>
    <w:qFormat/>
    <w:rsid w:val="00A9567C"/>
    <w:rPr>
      <w:rFonts w:asciiTheme="minorHAnsi" w:hAnsiTheme="minorHAnsi"/>
      <w:b/>
      <w:i/>
      <w:iCs/>
    </w:rPr>
  </w:style>
  <w:style w:type="paragraph" w:styleId="ae">
    <w:name w:val="No Spacing"/>
    <w:basedOn w:val="a"/>
    <w:uiPriority w:val="1"/>
    <w:qFormat/>
    <w:rsid w:val="00A9567C"/>
    <w:rPr>
      <w:szCs w:val="32"/>
    </w:rPr>
  </w:style>
  <w:style w:type="paragraph" w:styleId="21">
    <w:name w:val="Quote"/>
    <w:basedOn w:val="a"/>
    <w:next w:val="a"/>
    <w:link w:val="22"/>
    <w:uiPriority w:val="29"/>
    <w:qFormat/>
    <w:rsid w:val="00A9567C"/>
    <w:rPr>
      <w:i/>
    </w:rPr>
  </w:style>
  <w:style w:type="character" w:customStyle="1" w:styleId="22">
    <w:name w:val="Цитата 2 Знак"/>
    <w:basedOn w:val="a0"/>
    <w:link w:val="21"/>
    <w:uiPriority w:val="29"/>
    <w:rsid w:val="00A9567C"/>
    <w:rPr>
      <w:i/>
      <w:sz w:val="24"/>
      <w:szCs w:val="24"/>
    </w:rPr>
  </w:style>
  <w:style w:type="paragraph" w:styleId="af">
    <w:name w:val="Intense Quote"/>
    <w:basedOn w:val="a"/>
    <w:next w:val="a"/>
    <w:link w:val="af0"/>
    <w:uiPriority w:val="30"/>
    <w:qFormat/>
    <w:rsid w:val="00A9567C"/>
    <w:pPr>
      <w:ind w:left="720" w:right="720"/>
    </w:pPr>
    <w:rPr>
      <w:b/>
      <w:i/>
      <w:szCs w:val="22"/>
    </w:rPr>
  </w:style>
  <w:style w:type="character" w:customStyle="1" w:styleId="af0">
    <w:name w:val="Выделенная цитата Знак"/>
    <w:basedOn w:val="a0"/>
    <w:link w:val="af"/>
    <w:uiPriority w:val="30"/>
    <w:rsid w:val="00A9567C"/>
    <w:rPr>
      <w:b/>
      <w:i/>
      <w:sz w:val="24"/>
    </w:rPr>
  </w:style>
  <w:style w:type="character" w:styleId="af1">
    <w:name w:val="Subtle Emphasis"/>
    <w:uiPriority w:val="19"/>
    <w:qFormat/>
    <w:rsid w:val="00A9567C"/>
    <w:rPr>
      <w:i/>
      <w:color w:val="5A5A5A" w:themeColor="text1" w:themeTint="A5"/>
    </w:rPr>
  </w:style>
  <w:style w:type="character" w:styleId="af2">
    <w:name w:val="Intense Emphasis"/>
    <w:basedOn w:val="a0"/>
    <w:uiPriority w:val="21"/>
    <w:qFormat/>
    <w:rsid w:val="00A9567C"/>
    <w:rPr>
      <w:b/>
      <w:i/>
      <w:sz w:val="24"/>
      <w:szCs w:val="24"/>
      <w:u w:val="single"/>
    </w:rPr>
  </w:style>
  <w:style w:type="character" w:styleId="af3">
    <w:name w:val="Subtle Reference"/>
    <w:basedOn w:val="a0"/>
    <w:uiPriority w:val="31"/>
    <w:qFormat/>
    <w:rsid w:val="00A9567C"/>
    <w:rPr>
      <w:sz w:val="24"/>
      <w:szCs w:val="24"/>
      <w:u w:val="single"/>
    </w:rPr>
  </w:style>
  <w:style w:type="character" w:styleId="af4">
    <w:name w:val="Intense Reference"/>
    <w:basedOn w:val="a0"/>
    <w:uiPriority w:val="32"/>
    <w:qFormat/>
    <w:rsid w:val="00A9567C"/>
    <w:rPr>
      <w:b/>
      <w:sz w:val="24"/>
      <w:u w:val="single"/>
    </w:rPr>
  </w:style>
  <w:style w:type="character" w:styleId="af5">
    <w:name w:val="Book Title"/>
    <w:basedOn w:val="a0"/>
    <w:uiPriority w:val="33"/>
    <w:qFormat/>
    <w:rsid w:val="00A9567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A956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7C"/>
    <w:rPr>
      <w:sz w:val="24"/>
      <w:szCs w:val="24"/>
    </w:rPr>
  </w:style>
  <w:style w:type="paragraph" w:styleId="1">
    <w:name w:val="heading 1"/>
    <w:basedOn w:val="a"/>
    <w:next w:val="a"/>
    <w:link w:val="10"/>
    <w:uiPriority w:val="9"/>
    <w:qFormat/>
    <w:rsid w:val="00A956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956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956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9567C"/>
    <w:pPr>
      <w:keepNext/>
      <w:spacing w:before="240" w:after="60"/>
      <w:outlineLvl w:val="3"/>
    </w:pPr>
    <w:rPr>
      <w:b/>
      <w:bCs/>
      <w:sz w:val="28"/>
      <w:szCs w:val="28"/>
    </w:rPr>
  </w:style>
  <w:style w:type="paragraph" w:styleId="5">
    <w:name w:val="heading 5"/>
    <w:basedOn w:val="a"/>
    <w:next w:val="a"/>
    <w:link w:val="50"/>
    <w:uiPriority w:val="9"/>
    <w:semiHidden/>
    <w:unhideWhenUsed/>
    <w:qFormat/>
    <w:rsid w:val="00A9567C"/>
    <w:pPr>
      <w:spacing w:before="240" w:after="60"/>
      <w:outlineLvl w:val="4"/>
    </w:pPr>
    <w:rPr>
      <w:b/>
      <w:bCs/>
      <w:i/>
      <w:iCs/>
      <w:sz w:val="26"/>
      <w:szCs w:val="26"/>
    </w:rPr>
  </w:style>
  <w:style w:type="paragraph" w:styleId="6">
    <w:name w:val="heading 6"/>
    <w:basedOn w:val="a"/>
    <w:next w:val="a"/>
    <w:link w:val="60"/>
    <w:uiPriority w:val="9"/>
    <w:semiHidden/>
    <w:unhideWhenUsed/>
    <w:qFormat/>
    <w:rsid w:val="00A9567C"/>
    <w:pPr>
      <w:spacing w:before="240" w:after="60"/>
      <w:outlineLvl w:val="5"/>
    </w:pPr>
    <w:rPr>
      <w:b/>
      <w:bCs/>
      <w:sz w:val="22"/>
      <w:szCs w:val="22"/>
    </w:rPr>
  </w:style>
  <w:style w:type="paragraph" w:styleId="7">
    <w:name w:val="heading 7"/>
    <w:basedOn w:val="a"/>
    <w:next w:val="a"/>
    <w:link w:val="70"/>
    <w:uiPriority w:val="9"/>
    <w:semiHidden/>
    <w:unhideWhenUsed/>
    <w:qFormat/>
    <w:rsid w:val="00A9567C"/>
    <w:pPr>
      <w:spacing w:before="240" w:after="60"/>
      <w:outlineLvl w:val="6"/>
    </w:pPr>
  </w:style>
  <w:style w:type="paragraph" w:styleId="8">
    <w:name w:val="heading 8"/>
    <w:basedOn w:val="a"/>
    <w:next w:val="a"/>
    <w:link w:val="80"/>
    <w:uiPriority w:val="9"/>
    <w:semiHidden/>
    <w:unhideWhenUsed/>
    <w:qFormat/>
    <w:rsid w:val="00A9567C"/>
    <w:pPr>
      <w:spacing w:before="240" w:after="60"/>
      <w:outlineLvl w:val="7"/>
    </w:pPr>
    <w:rPr>
      <w:i/>
      <w:iCs/>
    </w:rPr>
  </w:style>
  <w:style w:type="paragraph" w:styleId="9">
    <w:name w:val="heading 9"/>
    <w:basedOn w:val="a"/>
    <w:next w:val="a"/>
    <w:link w:val="90"/>
    <w:uiPriority w:val="9"/>
    <w:semiHidden/>
    <w:unhideWhenUsed/>
    <w:qFormat/>
    <w:rsid w:val="00A956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6F2"/>
    <w:pPr>
      <w:tabs>
        <w:tab w:val="center" w:pos="4677"/>
        <w:tab w:val="right" w:pos="9355"/>
      </w:tabs>
    </w:pPr>
  </w:style>
  <w:style w:type="character" w:customStyle="1" w:styleId="a4">
    <w:name w:val="Верхний колонтитул Знак"/>
    <w:basedOn w:val="a0"/>
    <w:link w:val="a3"/>
    <w:uiPriority w:val="99"/>
    <w:rsid w:val="003326F2"/>
  </w:style>
  <w:style w:type="paragraph" w:styleId="a5">
    <w:name w:val="footer"/>
    <w:basedOn w:val="a"/>
    <w:link w:val="a6"/>
    <w:uiPriority w:val="99"/>
    <w:unhideWhenUsed/>
    <w:rsid w:val="003326F2"/>
    <w:pPr>
      <w:tabs>
        <w:tab w:val="center" w:pos="4677"/>
        <w:tab w:val="right" w:pos="9355"/>
      </w:tabs>
    </w:pPr>
  </w:style>
  <w:style w:type="character" w:customStyle="1" w:styleId="a6">
    <w:name w:val="Нижний колонтитул Знак"/>
    <w:basedOn w:val="a0"/>
    <w:link w:val="a5"/>
    <w:uiPriority w:val="99"/>
    <w:rsid w:val="003326F2"/>
  </w:style>
  <w:style w:type="paragraph" w:styleId="a7">
    <w:name w:val="List Paragraph"/>
    <w:basedOn w:val="a"/>
    <w:uiPriority w:val="34"/>
    <w:qFormat/>
    <w:rsid w:val="00A9567C"/>
    <w:pPr>
      <w:ind w:left="720"/>
      <w:contextualSpacing/>
    </w:pPr>
  </w:style>
  <w:style w:type="character" w:customStyle="1" w:styleId="10">
    <w:name w:val="Заголовок 1 Знак"/>
    <w:basedOn w:val="a0"/>
    <w:link w:val="1"/>
    <w:uiPriority w:val="9"/>
    <w:rsid w:val="00A956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956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9567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9567C"/>
    <w:rPr>
      <w:b/>
      <w:bCs/>
      <w:sz w:val="28"/>
      <w:szCs w:val="28"/>
    </w:rPr>
  </w:style>
  <w:style w:type="character" w:customStyle="1" w:styleId="50">
    <w:name w:val="Заголовок 5 Знак"/>
    <w:basedOn w:val="a0"/>
    <w:link w:val="5"/>
    <w:uiPriority w:val="9"/>
    <w:semiHidden/>
    <w:rsid w:val="00A9567C"/>
    <w:rPr>
      <w:b/>
      <w:bCs/>
      <w:i/>
      <w:iCs/>
      <w:sz w:val="26"/>
      <w:szCs w:val="26"/>
    </w:rPr>
  </w:style>
  <w:style w:type="character" w:customStyle="1" w:styleId="60">
    <w:name w:val="Заголовок 6 Знак"/>
    <w:basedOn w:val="a0"/>
    <w:link w:val="6"/>
    <w:uiPriority w:val="9"/>
    <w:semiHidden/>
    <w:rsid w:val="00A9567C"/>
    <w:rPr>
      <w:b/>
      <w:bCs/>
    </w:rPr>
  </w:style>
  <w:style w:type="character" w:customStyle="1" w:styleId="70">
    <w:name w:val="Заголовок 7 Знак"/>
    <w:basedOn w:val="a0"/>
    <w:link w:val="7"/>
    <w:uiPriority w:val="9"/>
    <w:semiHidden/>
    <w:rsid w:val="00A9567C"/>
    <w:rPr>
      <w:sz w:val="24"/>
      <w:szCs w:val="24"/>
    </w:rPr>
  </w:style>
  <w:style w:type="character" w:customStyle="1" w:styleId="80">
    <w:name w:val="Заголовок 8 Знак"/>
    <w:basedOn w:val="a0"/>
    <w:link w:val="8"/>
    <w:uiPriority w:val="9"/>
    <w:semiHidden/>
    <w:rsid w:val="00A9567C"/>
    <w:rPr>
      <w:i/>
      <w:iCs/>
      <w:sz w:val="24"/>
      <w:szCs w:val="24"/>
    </w:rPr>
  </w:style>
  <w:style w:type="character" w:customStyle="1" w:styleId="90">
    <w:name w:val="Заголовок 9 Знак"/>
    <w:basedOn w:val="a0"/>
    <w:link w:val="9"/>
    <w:uiPriority w:val="9"/>
    <w:semiHidden/>
    <w:rsid w:val="00A9567C"/>
    <w:rPr>
      <w:rFonts w:asciiTheme="majorHAnsi" w:eastAsiaTheme="majorEastAsia" w:hAnsiTheme="majorHAnsi"/>
    </w:rPr>
  </w:style>
  <w:style w:type="paragraph" w:styleId="a8">
    <w:name w:val="Title"/>
    <w:basedOn w:val="a"/>
    <w:next w:val="a"/>
    <w:link w:val="a9"/>
    <w:uiPriority w:val="10"/>
    <w:qFormat/>
    <w:rsid w:val="00A9567C"/>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A9567C"/>
    <w:rPr>
      <w:rFonts w:asciiTheme="majorHAnsi" w:eastAsiaTheme="majorEastAsia" w:hAnsiTheme="majorHAnsi"/>
      <w:b/>
      <w:bCs/>
      <w:kern w:val="28"/>
      <w:sz w:val="32"/>
      <w:szCs w:val="32"/>
    </w:rPr>
  </w:style>
  <w:style w:type="paragraph" w:styleId="aa">
    <w:name w:val="Subtitle"/>
    <w:basedOn w:val="a"/>
    <w:next w:val="a"/>
    <w:link w:val="ab"/>
    <w:uiPriority w:val="11"/>
    <w:qFormat/>
    <w:rsid w:val="00A9567C"/>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A9567C"/>
    <w:rPr>
      <w:rFonts w:asciiTheme="majorHAnsi" w:eastAsiaTheme="majorEastAsia" w:hAnsiTheme="majorHAnsi"/>
      <w:sz w:val="24"/>
      <w:szCs w:val="24"/>
    </w:rPr>
  </w:style>
  <w:style w:type="character" w:styleId="ac">
    <w:name w:val="Strong"/>
    <w:basedOn w:val="a0"/>
    <w:uiPriority w:val="22"/>
    <w:qFormat/>
    <w:rsid w:val="00A9567C"/>
    <w:rPr>
      <w:b/>
      <w:bCs/>
    </w:rPr>
  </w:style>
  <w:style w:type="character" w:styleId="ad">
    <w:name w:val="Emphasis"/>
    <w:basedOn w:val="a0"/>
    <w:uiPriority w:val="20"/>
    <w:qFormat/>
    <w:rsid w:val="00A9567C"/>
    <w:rPr>
      <w:rFonts w:asciiTheme="minorHAnsi" w:hAnsiTheme="minorHAnsi"/>
      <w:b/>
      <w:i/>
      <w:iCs/>
    </w:rPr>
  </w:style>
  <w:style w:type="paragraph" w:styleId="ae">
    <w:name w:val="No Spacing"/>
    <w:basedOn w:val="a"/>
    <w:uiPriority w:val="1"/>
    <w:qFormat/>
    <w:rsid w:val="00A9567C"/>
    <w:rPr>
      <w:szCs w:val="32"/>
    </w:rPr>
  </w:style>
  <w:style w:type="paragraph" w:styleId="21">
    <w:name w:val="Quote"/>
    <w:basedOn w:val="a"/>
    <w:next w:val="a"/>
    <w:link w:val="22"/>
    <w:uiPriority w:val="29"/>
    <w:qFormat/>
    <w:rsid w:val="00A9567C"/>
    <w:rPr>
      <w:i/>
    </w:rPr>
  </w:style>
  <w:style w:type="character" w:customStyle="1" w:styleId="22">
    <w:name w:val="Цитата 2 Знак"/>
    <w:basedOn w:val="a0"/>
    <w:link w:val="21"/>
    <w:uiPriority w:val="29"/>
    <w:rsid w:val="00A9567C"/>
    <w:rPr>
      <w:i/>
      <w:sz w:val="24"/>
      <w:szCs w:val="24"/>
    </w:rPr>
  </w:style>
  <w:style w:type="paragraph" w:styleId="af">
    <w:name w:val="Intense Quote"/>
    <w:basedOn w:val="a"/>
    <w:next w:val="a"/>
    <w:link w:val="af0"/>
    <w:uiPriority w:val="30"/>
    <w:qFormat/>
    <w:rsid w:val="00A9567C"/>
    <w:pPr>
      <w:ind w:left="720" w:right="720"/>
    </w:pPr>
    <w:rPr>
      <w:b/>
      <w:i/>
      <w:szCs w:val="22"/>
    </w:rPr>
  </w:style>
  <w:style w:type="character" w:customStyle="1" w:styleId="af0">
    <w:name w:val="Выделенная цитата Знак"/>
    <w:basedOn w:val="a0"/>
    <w:link w:val="af"/>
    <w:uiPriority w:val="30"/>
    <w:rsid w:val="00A9567C"/>
    <w:rPr>
      <w:b/>
      <w:i/>
      <w:sz w:val="24"/>
    </w:rPr>
  </w:style>
  <w:style w:type="character" w:styleId="af1">
    <w:name w:val="Subtle Emphasis"/>
    <w:uiPriority w:val="19"/>
    <w:qFormat/>
    <w:rsid w:val="00A9567C"/>
    <w:rPr>
      <w:i/>
      <w:color w:val="5A5A5A" w:themeColor="text1" w:themeTint="A5"/>
    </w:rPr>
  </w:style>
  <w:style w:type="character" w:styleId="af2">
    <w:name w:val="Intense Emphasis"/>
    <w:basedOn w:val="a0"/>
    <w:uiPriority w:val="21"/>
    <w:qFormat/>
    <w:rsid w:val="00A9567C"/>
    <w:rPr>
      <w:b/>
      <w:i/>
      <w:sz w:val="24"/>
      <w:szCs w:val="24"/>
      <w:u w:val="single"/>
    </w:rPr>
  </w:style>
  <w:style w:type="character" w:styleId="af3">
    <w:name w:val="Subtle Reference"/>
    <w:basedOn w:val="a0"/>
    <w:uiPriority w:val="31"/>
    <w:qFormat/>
    <w:rsid w:val="00A9567C"/>
    <w:rPr>
      <w:sz w:val="24"/>
      <w:szCs w:val="24"/>
      <w:u w:val="single"/>
    </w:rPr>
  </w:style>
  <w:style w:type="character" w:styleId="af4">
    <w:name w:val="Intense Reference"/>
    <w:basedOn w:val="a0"/>
    <w:uiPriority w:val="32"/>
    <w:qFormat/>
    <w:rsid w:val="00A9567C"/>
    <w:rPr>
      <w:b/>
      <w:sz w:val="24"/>
      <w:u w:val="single"/>
    </w:rPr>
  </w:style>
  <w:style w:type="character" w:styleId="af5">
    <w:name w:val="Book Title"/>
    <w:basedOn w:val="a0"/>
    <w:uiPriority w:val="33"/>
    <w:qFormat/>
    <w:rsid w:val="00A9567C"/>
    <w:rPr>
      <w:rFonts w:asciiTheme="majorHAnsi" w:eastAsiaTheme="majorEastAsia" w:hAnsiTheme="majorHAnsi"/>
      <w:b/>
      <w:i/>
      <w:sz w:val="24"/>
      <w:szCs w:val="24"/>
    </w:rPr>
  </w:style>
  <w:style w:type="paragraph" w:styleId="af6">
    <w:name w:val="TOC Heading"/>
    <w:basedOn w:val="1"/>
    <w:next w:val="a"/>
    <w:uiPriority w:val="39"/>
    <w:semiHidden/>
    <w:unhideWhenUsed/>
    <w:qFormat/>
    <w:rsid w:val="00A956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schools.by/svir/library/%D0%B3%D0%B5%D1%80%D0%BE%D0%B8_%D0%B8_%D0%BF%D0%BE%D0%B4%D0%B2%D0%B8%D0%B3%D0%B8.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u.by/ru/uchitelyu/organizatsiya-vospitaniya.html" TargetMode="External"/><Relationship Id="rId4" Type="http://schemas.openxmlformats.org/officeDocument/2006/relationships/settings" Target="settings.xml"/><Relationship Id="rId9" Type="http://schemas.openxmlformats.org/officeDocument/2006/relationships/hyperlink" Target="http://edu.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5325</Words>
  <Characters>30357</Characters>
  <Application>Microsoft Office Word</Application>
  <DocSecurity>0</DocSecurity>
  <Lines>252</Lines>
  <Paragraphs>71</Paragraphs>
  <ScaleCrop>false</ScaleCrop>
  <Company/>
  <LinksUpToDate>false</LinksUpToDate>
  <CharactersWithSpaces>35611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2018-12-03T06:54:00Z</dcterms:created>
  <dcterms:modified xsi:type="dcterms:W3CDTF">2018-12-03T13:58:00Z</dcterms:modified>
</cp:coreProperties>
</file>